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30" w:rsidRPr="005D5A76" w:rsidRDefault="00CE3630" w:rsidP="00CE3630">
      <w:pPr>
        <w:pStyle w:val="Title"/>
        <w:rPr>
          <w:sz w:val="48"/>
        </w:rPr>
      </w:pPr>
      <w:r w:rsidRPr="005D5A76">
        <w:rPr>
          <w:sz w:val="48"/>
        </w:rPr>
        <w:t xml:space="preserve">PINES Projects: </w:t>
      </w:r>
      <w:r w:rsidR="005D5A76" w:rsidRPr="005D5A76">
        <w:rPr>
          <w:sz w:val="48"/>
        </w:rPr>
        <w:t>Summer</w:t>
      </w:r>
      <w:r w:rsidRPr="005D5A76">
        <w:rPr>
          <w:sz w:val="48"/>
        </w:rPr>
        <w:t xml:space="preserve"> 2015-Spring 2016</w:t>
      </w:r>
    </w:p>
    <w:p w:rsidR="005D5A76" w:rsidRPr="005D5A76" w:rsidRDefault="005D5A76" w:rsidP="005D5A76">
      <w:pPr>
        <w:pStyle w:val="Heading1"/>
        <w:rPr>
          <w:rFonts w:eastAsiaTheme="minorHAnsi"/>
          <w:b/>
        </w:rPr>
      </w:pPr>
      <w:r w:rsidRPr="005D5A76">
        <w:rPr>
          <w:rFonts w:eastAsiaTheme="minorHAnsi"/>
          <w:b/>
        </w:rPr>
        <w:t>Cloned Patron Addresses</w:t>
      </w:r>
    </w:p>
    <w:p w:rsidR="005D5A76" w:rsidRPr="00DB04F7" w:rsidRDefault="005D5A76" w:rsidP="005D5A76">
      <w:pPr>
        <w:jc w:val="both"/>
        <w:rPr>
          <w:b/>
          <w:i/>
        </w:rPr>
      </w:pPr>
      <w:r>
        <w:rPr>
          <w:b/>
          <w:i/>
        </w:rPr>
        <w:t>Completed</w:t>
      </w:r>
      <w:r w:rsidR="00FE675D">
        <w:rPr>
          <w:b/>
          <w:i/>
        </w:rPr>
        <w:t xml:space="preserve"> June 2015</w:t>
      </w:r>
    </w:p>
    <w:p w:rsidR="005D5A76" w:rsidRDefault="005D5A76" w:rsidP="005D5A76">
      <w:pPr>
        <w:jc w:val="both"/>
      </w:pPr>
      <w:r>
        <w:t>Project Lead: Chris Sharp</w:t>
      </w:r>
    </w:p>
    <w:p w:rsidR="005D5A76" w:rsidRDefault="005D5A76" w:rsidP="005D5A76">
      <w:pPr>
        <w:jc w:val="both"/>
      </w:pPr>
    </w:p>
    <w:p w:rsidR="005D5A76" w:rsidRDefault="005D5A76" w:rsidP="005D5A76">
      <w:pPr>
        <w:jc w:val="both"/>
      </w:pPr>
      <w:r>
        <w:t>Evergreen has a "clone user" facility that allows you to create a copy of the account's address information to be used when registering a new user with the same address.  This prevents data re-entry and saves staff time.  However, we get continual reports from circulation staff not being able to delete user addresses because they are referred to by another patron account.  Sometime in 2.3 or 2.5, Evergreen added a setting so that cloned patrons get a *copy* of the same address rather than a hard database foreign-key link to the original address.  This has solved the problems for accounts created since that setting was activated, but there are still 231,376 users who have addresses that don't "belong" to them.  We would like to have EDN staff devise a way to create copies of addresses for these users so that we can avoid this problem in the future.</w:t>
      </w:r>
    </w:p>
    <w:p w:rsidR="00FE675D" w:rsidRDefault="00FE675D" w:rsidP="00FE675D">
      <w:pPr>
        <w:pStyle w:val="Heading1"/>
        <w:rPr>
          <w:rStyle w:val="Heading1Char"/>
          <w:rFonts w:eastAsiaTheme="minorHAnsi"/>
        </w:rPr>
      </w:pPr>
      <w:r>
        <w:rPr>
          <w:rStyle w:val="Heading1Char"/>
          <w:rFonts w:eastAsiaTheme="minorHAnsi"/>
        </w:rPr>
        <w:t xml:space="preserve">B4 Online Reading Logs  </w:t>
      </w:r>
    </w:p>
    <w:p w:rsidR="00FE675D" w:rsidRPr="00FE675D" w:rsidRDefault="00FE675D" w:rsidP="00FE675D">
      <w:pPr>
        <w:jc w:val="both"/>
        <w:rPr>
          <w:b/>
          <w:bCs/>
          <w:i/>
        </w:rPr>
      </w:pPr>
      <w:r w:rsidRPr="00FE675D">
        <w:rPr>
          <w:b/>
          <w:bCs/>
          <w:i/>
        </w:rPr>
        <w:t>Completed</w:t>
      </w:r>
      <w:r>
        <w:rPr>
          <w:b/>
          <w:bCs/>
          <w:i/>
        </w:rPr>
        <w:t xml:space="preserve"> July</w:t>
      </w:r>
      <w:r w:rsidRPr="00FE675D">
        <w:rPr>
          <w:b/>
          <w:bCs/>
          <w:i/>
        </w:rPr>
        <w:t xml:space="preserve"> 2015</w:t>
      </w:r>
    </w:p>
    <w:p w:rsidR="00FE675D" w:rsidRDefault="00FE675D" w:rsidP="00FE675D">
      <w:pPr>
        <w:jc w:val="both"/>
      </w:pPr>
      <w:r>
        <w:t>Project Lead: Terran McCanna</w:t>
      </w:r>
    </w:p>
    <w:p w:rsidR="00FE675D" w:rsidRDefault="00FE675D" w:rsidP="00FE675D">
      <w:pPr>
        <w:jc w:val="both"/>
      </w:pPr>
    </w:p>
    <w:p w:rsidR="00FE675D" w:rsidRDefault="00FE675D" w:rsidP="00FE675D">
      <w:pPr>
        <w:jc w:val="both"/>
      </w:pPr>
      <w:r>
        <w:t>The web component of the overall “1000 Books B4 Kindergarten” was rolled out in April 2015, with the complete Spanish-language version of the site rolled out in July 2015. The site provides parents and other caregivers with an easy-to-use, online tool to track their children’s reading</w:t>
      </w:r>
      <w:r w:rsidR="00725CEF">
        <w:t xml:space="preserve"> from any web browser or web-enabled phone or mobile-device. The site is available for all of Georgia’s library patrons regardless of which library system or consortium they are a member of. The PINES KPAC has direct links from the item records to add books to reading logs, and non-PINES libraries can add this functionality to their catalogs as well if they wish to do so. </w:t>
      </w:r>
    </w:p>
    <w:p w:rsidR="00FE675D" w:rsidRDefault="00FE675D" w:rsidP="00010248">
      <w:pPr>
        <w:pStyle w:val="Heading1"/>
        <w:spacing w:before="120"/>
        <w:jc w:val="both"/>
      </w:pPr>
    </w:p>
    <w:p w:rsidR="00415909" w:rsidRDefault="00415909" w:rsidP="00010248">
      <w:pPr>
        <w:pStyle w:val="Heading1"/>
        <w:spacing w:before="120"/>
        <w:jc w:val="both"/>
      </w:pPr>
      <w:r>
        <w:t>PINES Help Desk</w:t>
      </w:r>
    </w:p>
    <w:p w:rsidR="00415909" w:rsidRPr="00B5268A" w:rsidRDefault="00421265" w:rsidP="00010248">
      <w:pPr>
        <w:jc w:val="both"/>
        <w:rPr>
          <w:b/>
          <w:i/>
        </w:rPr>
      </w:pPr>
      <w:r>
        <w:rPr>
          <w:b/>
          <w:i/>
        </w:rPr>
        <w:t xml:space="preserve">Rollout Date:  </w:t>
      </w:r>
      <w:r w:rsidR="00415909" w:rsidRPr="00B5268A">
        <w:rPr>
          <w:b/>
          <w:i/>
        </w:rPr>
        <w:t>Tuesday, September 8, 2015</w:t>
      </w:r>
    </w:p>
    <w:p w:rsidR="00415909" w:rsidRDefault="005F2FA2" w:rsidP="00010248">
      <w:pPr>
        <w:jc w:val="both"/>
      </w:pPr>
      <w:r>
        <w:t>Project Lead</w:t>
      </w:r>
      <w:r w:rsidR="00CE3630">
        <w:t>s</w:t>
      </w:r>
      <w:r>
        <w:t>: Dawn Dale</w:t>
      </w:r>
      <w:r w:rsidR="00CE3630">
        <w:t>,</w:t>
      </w:r>
      <w:r w:rsidR="00F047AB">
        <w:t xml:space="preserve"> Terran McCanna</w:t>
      </w:r>
    </w:p>
    <w:p w:rsidR="005F2FA2" w:rsidRDefault="005F2FA2" w:rsidP="00010248">
      <w:pPr>
        <w:jc w:val="both"/>
      </w:pPr>
    </w:p>
    <w:p w:rsidR="00010248" w:rsidRDefault="00415909" w:rsidP="00010248">
      <w:pPr>
        <w:jc w:val="both"/>
      </w:pPr>
      <w:r>
        <w:t>GPLS</w:t>
      </w:r>
      <w:r w:rsidR="00CE3630">
        <w:t xml:space="preserve"> has</w:t>
      </w:r>
      <w:r>
        <w:t xml:space="preserve"> transition</w:t>
      </w:r>
      <w:r w:rsidR="00CE3630">
        <w:t>ed</w:t>
      </w:r>
      <w:r>
        <w:t xml:space="preserve"> from the </w:t>
      </w:r>
      <w:r w:rsidR="00CE3630">
        <w:t>previous</w:t>
      </w:r>
      <w:r>
        <w:t xml:space="preserve"> help desk software (</w:t>
      </w:r>
      <w:proofErr w:type="spellStart"/>
      <w:r>
        <w:t>FootPrints</w:t>
      </w:r>
      <w:proofErr w:type="spellEnd"/>
      <w:r>
        <w:t>) to an open-source help desk software package (</w:t>
      </w:r>
      <w:proofErr w:type="spellStart"/>
      <w:r>
        <w:t>osTicket</w:t>
      </w:r>
      <w:proofErr w:type="spellEnd"/>
      <w:r>
        <w:t>).</w:t>
      </w:r>
    </w:p>
    <w:p w:rsidR="00415909" w:rsidRDefault="00415909" w:rsidP="00010248">
      <w:pPr>
        <w:jc w:val="both"/>
      </w:pPr>
    </w:p>
    <w:p w:rsidR="00415909" w:rsidRDefault="00415909" w:rsidP="00010248">
      <w:pPr>
        <w:jc w:val="both"/>
      </w:pPr>
      <w:r>
        <w:t>Benefits:</w:t>
      </w:r>
    </w:p>
    <w:p w:rsidR="00415909" w:rsidRDefault="00415909" w:rsidP="00010248">
      <w:pPr>
        <w:pStyle w:val="ListParagraph"/>
        <w:numPr>
          <w:ilvl w:val="0"/>
          <w:numId w:val="1"/>
        </w:numPr>
        <w:jc w:val="both"/>
      </w:pPr>
      <w:r>
        <w:t>Streamlined, more user-friendly interface.</w:t>
      </w:r>
    </w:p>
    <w:p w:rsidR="00415909" w:rsidRDefault="00415909" w:rsidP="00010248">
      <w:pPr>
        <w:pStyle w:val="ListParagraph"/>
        <w:numPr>
          <w:ilvl w:val="0"/>
          <w:numId w:val="1"/>
        </w:numPr>
        <w:jc w:val="both"/>
      </w:pPr>
      <w:r>
        <w:t>Users will be able to send emails to the ne</w:t>
      </w:r>
      <w:r w:rsidR="00CE3630">
        <w:t>w software to open a new ticket (help@help.georgialibraries.org).</w:t>
      </w:r>
    </w:p>
    <w:p w:rsidR="00415909" w:rsidRDefault="00415909" w:rsidP="00010248">
      <w:pPr>
        <w:pStyle w:val="ListParagraph"/>
        <w:numPr>
          <w:ilvl w:val="0"/>
          <w:numId w:val="1"/>
        </w:numPr>
        <w:jc w:val="both"/>
      </w:pPr>
      <w:r>
        <w:t>Significant cost savings to GPLS.</w:t>
      </w:r>
    </w:p>
    <w:p w:rsidR="00010248" w:rsidRDefault="00415909" w:rsidP="00010248">
      <w:pPr>
        <w:pStyle w:val="ListParagraph"/>
        <w:numPr>
          <w:ilvl w:val="0"/>
          <w:numId w:val="1"/>
        </w:numPr>
        <w:jc w:val="both"/>
      </w:pPr>
      <w:r>
        <w:lastRenderedPageBreak/>
        <w:t>The GPLS Help Desk Manager will have more control and flexibility over how the system works, and can customize many aspects of it.</w:t>
      </w:r>
    </w:p>
    <w:p w:rsidR="00415909" w:rsidRDefault="00415909" w:rsidP="00010248">
      <w:pPr>
        <w:jc w:val="both"/>
      </w:pPr>
    </w:p>
    <w:p w:rsidR="00415909" w:rsidRDefault="002320D4" w:rsidP="00010248">
      <w:pPr>
        <w:jc w:val="both"/>
      </w:pPr>
      <w:r>
        <w:t>Rollout Details:</w:t>
      </w:r>
    </w:p>
    <w:p w:rsidR="002320D4" w:rsidRDefault="00CE3630" w:rsidP="00010248">
      <w:pPr>
        <w:pStyle w:val="ListParagraph"/>
        <w:numPr>
          <w:ilvl w:val="0"/>
          <w:numId w:val="1"/>
        </w:numPr>
        <w:jc w:val="both"/>
      </w:pPr>
      <w:r>
        <w:t>Everyone who uses</w:t>
      </w:r>
      <w:r w:rsidR="0005395E">
        <w:t xml:space="preserve"> the help desk will need to set up new user accounts</w:t>
      </w:r>
      <w:r w:rsidR="002320D4">
        <w:t xml:space="preserve"> (138 users from 52 library systems have already done </w:t>
      </w:r>
      <w:r w:rsidR="006A4A82">
        <w:t>so</w:t>
      </w:r>
      <w:r w:rsidR="002320D4">
        <w:t>).</w:t>
      </w:r>
    </w:p>
    <w:p w:rsidR="00010248" w:rsidRDefault="002320D4" w:rsidP="00010248">
      <w:pPr>
        <w:pStyle w:val="ListParagraph"/>
        <w:numPr>
          <w:ilvl w:val="0"/>
          <w:numId w:val="1"/>
        </w:numPr>
        <w:jc w:val="both"/>
      </w:pPr>
      <w:r>
        <w:t xml:space="preserve">For library staff: </w:t>
      </w:r>
      <w:r w:rsidR="0005395E">
        <w:t>Please note that if you d</w:t>
      </w:r>
      <w:r w:rsidR="00CE3630">
        <w:t>id</w:t>
      </w:r>
      <w:r w:rsidR="0005395E">
        <w:t xml:space="preserve"> not have a help desk account in the </w:t>
      </w:r>
      <w:r w:rsidR="00CE3630">
        <w:t>old</w:t>
      </w:r>
      <w:r w:rsidR="0005395E">
        <w:t xml:space="preserve"> system, you should double-check with your library management that it is alright with them if you have a help desk account. Some library systems prefer to have just a few designated help </w:t>
      </w:r>
      <w:r>
        <w:t>desk contacts.</w:t>
      </w:r>
    </w:p>
    <w:p w:rsidR="00010248" w:rsidRDefault="0005395E" w:rsidP="00010248">
      <w:pPr>
        <w:pStyle w:val="ListParagraph"/>
        <w:numPr>
          <w:ilvl w:val="0"/>
          <w:numId w:val="1"/>
        </w:numPr>
        <w:jc w:val="both"/>
      </w:pPr>
      <w:r>
        <w:t>If you need to review one of your old tickets after the switch, we will be able to get it from the archives for you.</w:t>
      </w:r>
    </w:p>
    <w:p w:rsidR="005A278C" w:rsidRDefault="00415909" w:rsidP="00010248">
      <w:pPr>
        <w:pStyle w:val="Heading1"/>
        <w:jc w:val="both"/>
      </w:pPr>
      <w:r>
        <w:t>PINES Quick Reports</w:t>
      </w:r>
    </w:p>
    <w:p w:rsidR="00415909" w:rsidRPr="00B5268A" w:rsidRDefault="00415909" w:rsidP="00010248">
      <w:pPr>
        <w:jc w:val="both"/>
        <w:rPr>
          <w:b/>
          <w:i/>
        </w:rPr>
      </w:pPr>
      <w:r w:rsidRPr="00B5268A">
        <w:rPr>
          <w:b/>
          <w:i/>
        </w:rPr>
        <w:t>Rollout Date: Monday, September 14, 2015</w:t>
      </w:r>
    </w:p>
    <w:p w:rsidR="005E2A09" w:rsidRDefault="005F2FA2" w:rsidP="00010248">
      <w:pPr>
        <w:jc w:val="both"/>
      </w:pPr>
      <w:r>
        <w:t xml:space="preserve">Project Leads: Elaine Hardy, Dawn Dale, </w:t>
      </w:r>
      <w:r w:rsidR="00421265">
        <w:t>Chris Sharp, Terran McCanna</w:t>
      </w:r>
    </w:p>
    <w:p w:rsidR="00CE3630" w:rsidRDefault="00CE3630" w:rsidP="00010248">
      <w:pPr>
        <w:jc w:val="both"/>
      </w:pPr>
    </w:p>
    <w:p w:rsidR="006253AE" w:rsidRDefault="006253AE" w:rsidP="00010248">
      <w:pPr>
        <w:jc w:val="both"/>
      </w:pPr>
      <w:r>
        <w:t xml:space="preserve">Project Team: Reports Working Group; Cristina Trotter, </w:t>
      </w:r>
      <w:r w:rsidR="00D312C9">
        <w:t>George Tuttle, Tina Jordan, Dixie Henning, Priscilla Lewis, Jennifer Durham, Laurie Eubanks</w:t>
      </w:r>
    </w:p>
    <w:p w:rsidR="006253AE" w:rsidRDefault="006253AE" w:rsidP="00010248">
      <w:pPr>
        <w:jc w:val="both"/>
      </w:pPr>
      <w:r>
        <w:t>Project Instigator: Elizabeth McKinney</w:t>
      </w:r>
    </w:p>
    <w:p w:rsidR="00421265" w:rsidRDefault="00421265" w:rsidP="00010248">
      <w:pPr>
        <w:jc w:val="both"/>
      </w:pPr>
    </w:p>
    <w:p w:rsidR="00010248" w:rsidRDefault="00D312C9" w:rsidP="00010248">
      <w:pPr>
        <w:jc w:val="both"/>
      </w:pPr>
      <w:r>
        <w:t>PINES</w:t>
      </w:r>
      <w:r w:rsidR="005E2A09">
        <w:t xml:space="preserve"> contracted with Emerald Data Networks to develop a more user-friendly interface to the complicated Evergreen reporting system. This simplified and streamlined interface has been dubbed “PINES Quick Reports” and </w:t>
      </w:r>
      <w:r w:rsidR="00CE3630">
        <w:t>was</w:t>
      </w:r>
      <w:r w:rsidR="005E2A09">
        <w:t xml:space="preserve"> officially made available on Monday, September 14, 2015.</w:t>
      </w:r>
    </w:p>
    <w:p w:rsidR="005E2A09" w:rsidRDefault="005E2A09" w:rsidP="00010248">
      <w:pPr>
        <w:jc w:val="both"/>
      </w:pPr>
    </w:p>
    <w:p w:rsidR="00010248" w:rsidRDefault="005E2A09" w:rsidP="00010248">
      <w:pPr>
        <w:jc w:val="both"/>
      </w:pPr>
      <w:r>
        <w:t xml:space="preserve">PINES Quick Reports is designed with the infrequent user in mind, for example the branch manager or director who does not do reports on a regular basis, but who occasionally has the need to </w:t>
      </w:r>
      <w:r w:rsidR="008F0B9B">
        <w:t>get a recent circulation count or a list of items marked ‘claims returned.’  The interface is web-based and accessible through any current web browser, and relies on the same user permissions structure that the existing system has (anyone who currently has the permissions to run reports will be able to run reports in the new system with the same login).</w:t>
      </w:r>
    </w:p>
    <w:p w:rsidR="008F0B9B" w:rsidRDefault="008F0B9B" w:rsidP="00010248">
      <w:pPr>
        <w:jc w:val="both"/>
      </w:pPr>
    </w:p>
    <w:p w:rsidR="00010248" w:rsidRDefault="008F0B9B" w:rsidP="00010248">
      <w:pPr>
        <w:jc w:val="both"/>
      </w:pPr>
      <w:r>
        <w:t>After logging in, choose from a brief, carefully selected list of report templates, fill out a short form, and submit the report to be run. You have the option to receive an email when the report is completed, or to see a list of all the reports that you are currently running or that have completed.</w:t>
      </w:r>
    </w:p>
    <w:p w:rsidR="00010248" w:rsidRDefault="00010248" w:rsidP="00010248">
      <w:pPr>
        <w:jc w:val="both"/>
      </w:pPr>
    </w:p>
    <w:p w:rsidR="00010248" w:rsidRDefault="008F0B9B" w:rsidP="00010248">
      <w:pPr>
        <w:jc w:val="both"/>
      </w:pPr>
      <w:r>
        <w:t>The PINES Quick Reports interface eliminates the need to set up your own folders, the need to search through long lists and folders containing dozens or hundreds of possible templates, and the need to clone the report templates you wish to save for future use.</w:t>
      </w:r>
    </w:p>
    <w:p w:rsidR="008F0B9B" w:rsidRDefault="008F0B9B" w:rsidP="00010248">
      <w:pPr>
        <w:jc w:val="both"/>
      </w:pPr>
    </w:p>
    <w:p w:rsidR="0015394E" w:rsidRDefault="008F0B9B" w:rsidP="00010248">
      <w:pPr>
        <w:jc w:val="both"/>
      </w:pPr>
      <w:r>
        <w:t>Advanced reports users who wish to create their own custom reports or access the other lesser-us</w:t>
      </w:r>
      <w:r w:rsidR="00941A7C">
        <w:t>ed shared templates will still have the ability to do so through the existing Evergreen Reports interface.</w:t>
      </w:r>
    </w:p>
    <w:p w:rsidR="00CE3630" w:rsidRDefault="00CE3630" w:rsidP="00010248">
      <w:pPr>
        <w:jc w:val="both"/>
      </w:pPr>
    </w:p>
    <w:p w:rsidR="00CE3630" w:rsidRDefault="00CE3630" w:rsidP="00CE3630">
      <w:pPr>
        <w:jc w:val="both"/>
      </w:pPr>
      <w:r>
        <w:t>Rollout details:</w:t>
      </w:r>
    </w:p>
    <w:p w:rsidR="00CE3630" w:rsidRDefault="00CE3630" w:rsidP="00010248">
      <w:pPr>
        <w:pStyle w:val="ListParagraph"/>
        <w:numPr>
          <w:ilvl w:val="0"/>
          <w:numId w:val="1"/>
        </w:numPr>
        <w:jc w:val="both"/>
      </w:pPr>
      <w:r>
        <w:t>There was not any down-time associated with this rollout.</w:t>
      </w:r>
    </w:p>
    <w:p w:rsidR="006A4A82" w:rsidRDefault="006A4A82" w:rsidP="00010248">
      <w:pPr>
        <w:pStyle w:val="ListParagraph"/>
        <w:numPr>
          <w:ilvl w:val="0"/>
          <w:numId w:val="1"/>
        </w:numPr>
        <w:jc w:val="both"/>
      </w:pPr>
      <w:r>
        <w:t>A direct link has been added to the Evergreen Staff Client’s home page.</w:t>
      </w:r>
    </w:p>
    <w:p w:rsidR="00010248" w:rsidRDefault="00415909" w:rsidP="00010248">
      <w:pPr>
        <w:pStyle w:val="Heading1"/>
        <w:jc w:val="both"/>
      </w:pPr>
      <w:r>
        <w:lastRenderedPageBreak/>
        <w:t>PINES Library Locator Map</w:t>
      </w:r>
    </w:p>
    <w:p w:rsidR="00415909" w:rsidRPr="00B5268A" w:rsidRDefault="00415909" w:rsidP="00010248">
      <w:pPr>
        <w:jc w:val="both"/>
        <w:rPr>
          <w:b/>
          <w:i/>
        </w:rPr>
      </w:pPr>
      <w:r w:rsidRPr="00B5268A">
        <w:rPr>
          <w:b/>
          <w:i/>
        </w:rPr>
        <w:t>Rollout Date: Monday, September 14, 2015</w:t>
      </w:r>
    </w:p>
    <w:p w:rsidR="00415909" w:rsidRDefault="00421265" w:rsidP="00010248">
      <w:pPr>
        <w:jc w:val="both"/>
      </w:pPr>
      <w:r>
        <w:t>Project Lead: Terran McCanna</w:t>
      </w:r>
    </w:p>
    <w:p w:rsidR="00421265" w:rsidRDefault="00421265" w:rsidP="00010248">
      <w:pPr>
        <w:jc w:val="both"/>
      </w:pPr>
    </w:p>
    <w:p w:rsidR="00010248" w:rsidRDefault="000F7151" w:rsidP="00010248">
      <w:pPr>
        <w:jc w:val="both"/>
      </w:pPr>
      <w:r>
        <w:t>PINES staff worked with Emerald Data Networks to develop a new, interactive library branch locator map.  People accessing the map will type in their starting point (address, city, or zip c</w:t>
      </w:r>
      <w:r w:rsidR="003C719F">
        <w:t>ode) and the map will display the nearest libraries.</w:t>
      </w:r>
    </w:p>
    <w:p w:rsidR="003C719F" w:rsidRDefault="003C719F" w:rsidP="00010248">
      <w:pPr>
        <w:jc w:val="both"/>
      </w:pPr>
    </w:p>
    <w:p w:rsidR="00010248" w:rsidRDefault="003C719F" w:rsidP="00010248">
      <w:pPr>
        <w:jc w:val="both"/>
      </w:pPr>
      <w:r>
        <w:t>Clicking on a library marker on this map display</w:t>
      </w:r>
      <w:r w:rsidR="00CE3630">
        <w:t>s</w:t>
      </w:r>
      <w:r>
        <w:t xml:space="preserve"> the library system, branch name, and street address, and offer</w:t>
      </w:r>
      <w:r w:rsidR="00CE3630">
        <w:t>s</w:t>
      </w:r>
      <w:r>
        <w:t xml:space="preserve"> links to the library hours and contact information (in the online catalog), to get directions to that location (using Google Maps), and to search the PINES catalog (with that branch selected in the “Search within” dropdown box).</w:t>
      </w:r>
    </w:p>
    <w:p w:rsidR="000F7151" w:rsidRDefault="000F7151" w:rsidP="00010248">
      <w:pPr>
        <w:jc w:val="both"/>
      </w:pPr>
    </w:p>
    <w:p w:rsidR="000F7151" w:rsidRDefault="000F7151" w:rsidP="00010248">
      <w:pPr>
        <w:jc w:val="both"/>
      </w:pPr>
      <w:r>
        <w:t>Rollout details:</w:t>
      </w:r>
    </w:p>
    <w:p w:rsidR="000F7151" w:rsidRDefault="000F7151" w:rsidP="00010248">
      <w:pPr>
        <w:pStyle w:val="ListParagraph"/>
        <w:numPr>
          <w:ilvl w:val="0"/>
          <w:numId w:val="1"/>
        </w:numPr>
        <w:jc w:val="both"/>
      </w:pPr>
      <w:r>
        <w:t xml:space="preserve">There </w:t>
      </w:r>
      <w:r w:rsidR="00CE3630">
        <w:t xml:space="preserve">was </w:t>
      </w:r>
      <w:r>
        <w:t>not any down-time associated with this rollout.</w:t>
      </w:r>
    </w:p>
    <w:p w:rsidR="00010248" w:rsidRDefault="000F7151" w:rsidP="00010248">
      <w:pPr>
        <w:pStyle w:val="ListParagraph"/>
        <w:numPr>
          <w:ilvl w:val="0"/>
          <w:numId w:val="1"/>
        </w:numPr>
        <w:jc w:val="both"/>
      </w:pPr>
      <w:r>
        <w:t>The “Library Locations” menu link in the PINES OPAC, the “Find a PINES Library” map on the OPAC’s basic search screen, and the “Find a PINES Library” map on the PINES documentation we</w:t>
      </w:r>
      <w:r w:rsidR="006A4A82">
        <w:t xml:space="preserve">re updated </w:t>
      </w:r>
      <w:r>
        <w:t>to point to the new page.</w:t>
      </w:r>
    </w:p>
    <w:p w:rsidR="00010248" w:rsidRDefault="000F7151" w:rsidP="00010248">
      <w:pPr>
        <w:pStyle w:val="ListParagraph"/>
        <w:numPr>
          <w:ilvl w:val="0"/>
          <w:numId w:val="1"/>
        </w:numPr>
        <w:jc w:val="both"/>
      </w:pPr>
      <w:r>
        <w:t>The existing PINES library directory (</w:t>
      </w:r>
      <w:hyperlink r:id="rId9" w:history="1">
        <w:r w:rsidRPr="00CA2E5F">
          <w:rPr>
            <w:rStyle w:val="Hyperlink"/>
          </w:rPr>
          <w:t>http://georgialibraries.org/directories/pineslibdir.php</w:t>
        </w:r>
      </w:hyperlink>
      <w:r w:rsidR="006A4A82">
        <w:t xml:space="preserve">) is </w:t>
      </w:r>
      <w:r>
        <w:t>still available.</w:t>
      </w:r>
    </w:p>
    <w:p w:rsidR="000F7151" w:rsidRDefault="000F7151" w:rsidP="00010248">
      <w:pPr>
        <w:pStyle w:val="ListParagraph"/>
        <w:numPr>
          <w:ilvl w:val="0"/>
          <w:numId w:val="1"/>
        </w:numPr>
        <w:jc w:val="both"/>
      </w:pPr>
      <w:r>
        <w:t>Any inaccuracies in the map or library contact information and hours should be reported t</w:t>
      </w:r>
      <w:r w:rsidR="006A4A82">
        <w:t>hrough</w:t>
      </w:r>
      <w:r>
        <w:t xml:space="preserve"> the Help Desk.</w:t>
      </w:r>
    </w:p>
    <w:p w:rsidR="002D3B32" w:rsidRDefault="002D3B32" w:rsidP="002D3B32">
      <w:pPr>
        <w:pStyle w:val="Heading1"/>
        <w:jc w:val="both"/>
      </w:pPr>
      <w:r>
        <w:t xml:space="preserve">PINES </w:t>
      </w:r>
      <w:r>
        <w:t xml:space="preserve">Testing and </w:t>
      </w:r>
      <w:r>
        <w:t>U</w:t>
      </w:r>
      <w:r>
        <w:t>pgrade</w:t>
      </w:r>
    </w:p>
    <w:p w:rsidR="002D3B32" w:rsidRPr="002D3B32" w:rsidRDefault="002D3B32" w:rsidP="002D3B32">
      <w:pPr>
        <w:jc w:val="both"/>
        <w:rPr>
          <w:b/>
          <w:i/>
        </w:rPr>
      </w:pPr>
      <w:r w:rsidRPr="002D3B32">
        <w:rPr>
          <w:b/>
          <w:i/>
        </w:rPr>
        <w:t>Testing</w:t>
      </w:r>
      <w:r w:rsidRPr="002D3B32">
        <w:rPr>
          <w:b/>
          <w:i/>
        </w:rPr>
        <w:t xml:space="preserve"> Period</w:t>
      </w:r>
      <w:r w:rsidRPr="002D3B32">
        <w:rPr>
          <w:b/>
          <w:i/>
        </w:rPr>
        <w:t>: November-December 2015</w:t>
      </w:r>
    </w:p>
    <w:p w:rsidR="002D3B32" w:rsidRPr="002D3B32" w:rsidRDefault="002D3B32" w:rsidP="002D3B32">
      <w:pPr>
        <w:jc w:val="both"/>
        <w:rPr>
          <w:b/>
          <w:i/>
        </w:rPr>
      </w:pPr>
      <w:r w:rsidRPr="002D3B32">
        <w:rPr>
          <w:b/>
          <w:i/>
        </w:rPr>
        <w:t>Upgrade: January 2016</w:t>
      </w:r>
    </w:p>
    <w:p w:rsidR="002D3B32" w:rsidRDefault="002D3B32" w:rsidP="002D3B32">
      <w:pPr>
        <w:jc w:val="both"/>
      </w:pPr>
      <w:r>
        <w:t>Project Leads: Chris Sharp, Terran McCanna</w:t>
      </w:r>
    </w:p>
    <w:p w:rsidR="002D3B32" w:rsidRDefault="002D3B32" w:rsidP="002D3B32">
      <w:pPr>
        <w:jc w:val="both"/>
      </w:pPr>
    </w:p>
    <w:p w:rsidR="002D3B32" w:rsidRDefault="002D3B32" w:rsidP="002D3B32">
      <w:pPr>
        <w:jc w:val="both"/>
      </w:pPr>
      <w:r>
        <w:t xml:space="preserve">The next Evergreen software upgrade for PINES will occur over the Martin Luther King, Jr. holiday weekend in January, 2016. The PINES staff are currently preparing the test environment and planning the testing process. We will send out a call for testers from the libraries within the next few weeks. </w:t>
      </w:r>
    </w:p>
    <w:p w:rsidR="00725CEF" w:rsidRDefault="00725CEF" w:rsidP="00725CEF">
      <w:pPr>
        <w:pStyle w:val="Heading1"/>
        <w:rPr>
          <w:rStyle w:val="Heading1Char"/>
          <w:rFonts w:eastAsiaTheme="minorHAnsi"/>
        </w:rPr>
      </w:pPr>
      <w:r>
        <w:rPr>
          <w:rStyle w:val="Heading1Char"/>
          <w:rFonts w:eastAsiaTheme="minorHAnsi"/>
        </w:rPr>
        <w:t xml:space="preserve">Acquisitions Shakedown Cruise </w:t>
      </w:r>
    </w:p>
    <w:p w:rsidR="00725CEF" w:rsidRPr="00725CEF" w:rsidRDefault="00725CEF" w:rsidP="00725CEF">
      <w:pPr>
        <w:jc w:val="both"/>
        <w:rPr>
          <w:b/>
          <w:bCs/>
          <w:i/>
        </w:rPr>
      </w:pPr>
      <w:r w:rsidRPr="00725CEF">
        <w:rPr>
          <w:b/>
          <w:bCs/>
          <w:i/>
        </w:rPr>
        <w:t xml:space="preserve">In Process </w:t>
      </w:r>
    </w:p>
    <w:p w:rsidR="00725CEF" w:rsidRDefault="00725CEF" w:rsidP="00725CEF">
      <w:pPr>
        <w:jc w:val="both"/>
      </w:pPr>
      <w:r>
        <w:t>Project Lead: Elaine Hardy</w:t>
      </w:r>
    </w:p>
    <w:p w:rsidR="00725CEF" w:rsidRDefault="00725CEF" w:rsidP="00725CEF">
      <w:pPr>
        <w:pStyle w:val="NormalWeb"/>
        <w:spacing w:before="0" w:beforeAutospacing="0" w:after="0" w:afterAutospacing="0"/>
        <w:jc w:val="both"/>
        <w:rPr>
          <w:rStyle w:val="Heading1Char"/>
          <w:rFonts w:asciiTheme="minorHAnsi" w:eastAsiaTheme="minorHAnsi" w:hAnsiTheme="minorHAnsi"/>
          <w:color w:val="auto"/>
        </w:rPr>
      </w:pPr>
    </w:p>
    <w:p w:rsidR="00725CEF" w:rsidRPr="00725CEF" w:rsidRDefault="00725CEF" w:rsidP="00725CEF">
      <w:pPr>
        <w:jc w:val="both"/>
        <w:rPr>
          <w:bCs/>
        </w:rPr>
      </w:pPr>
      <w:r w:rsidRPr="00725CEF">
        <w:rPr>
          <w:bCs/>
        </w:rPr>
        <w:t xml:space="preserve">Three libraries are participating in the Acquisitions Shakedown Cruise to iron out workflows and general implementation. They are </w:t>
      </w:r>
      <w:proofErr w:type="spellStart"/>
      <w:r w:rsidRPr="00725CEF">
        <w:rPr>
          <w:bCs/>
        </w:rPr>
        <w:t>Chestatee</w:t>
      </w:r>
      <w:proofErr w:type="spellEnd"/>
      <w:r w:rsidRPr="00725CEF">
        <w:rPr>
          <w:bCs/>
        </w:rPr>
        <w:t xml:space="preserve"> Regional Library System, Henry County Library System, and West Georgia Regional Library System. </w:t>
      </w:r>
      <w:proofErr w:type="spellStart"/>
      <w:r w:rsidRPr="00725CEF">
        <w:rPr>
          <w:bCs/>
        </w:rPr>
        <w:t>Chestatee</w:t>
      </w:r>
      <w:proofErr w:type="spellEnd"/>
      <w:r w:rsidRPr="00725CEF">
        <w:rPr>
          <w:bCs/>
        </w:rPr>
        <w:t xml:space="preserve"> has completed testing on the acquisitions server and has moved to the live server for ordering. Henry and West Georgia are still testing and will be moving to the live server in the coming weeks.</w:t>
      </w:r>
    </w:p>
    <w:p w:rsidR="002D3B32" w:rsidRDefault="002D3B32" w:rsidP="002D3B32">
      <w:pPr>
        <w:pStyle w:val="Heading1"/>
        <w:jc w:val="both"/>
      </w:pPr>
      <w:r>
        <w:lastRenderedPageBreak/>
        <w:t>Web Client</w:t>
      </w:r>
    </w:p>
    <w:p w:rsidR="002D3B32" w:rsidRDefault="002D3B32" w:rsidP="002D3B32">
      <w:pPr>
        <w:jc w:val="both"/>
        <w:rPr>
          <w:b/>
          <w:i/>
        </w:rPr>
      </w:pPr>
      <w:r>
        <w:rPr>
          <w:b/>
          <w:i/>
        </w:rPr>
        <w:t>In progress: Preview of Circulation Module coming soon!</w:t>
      </w:r>
    </w:p>
    <w:p w:rsidR="002D3B32" w:rsidRDefault="002D3B32" w:rsidP="002D3B32">
      <w:pPr>
        <w:jc w:val="both"/>
      </w:pPr>
      <w:r>
        <w:t>Project Leads: Terran McCanna, Chris Sharp</w:t>
      </w:r>
    </w:p>
    <w:p w:rsidR="002D3B32" w:rsidRDefault="002D3B32" w:rsidP="002D3B32">
      <w:pPr>
        <w:jc w:val="both"/>
      </w:pPr>
    </w:p>
    <w:p w:rsidR="002D3B32" w:rsidRDefault="002D3B32" w:rsidP="002D3B32">
      <w:pPr>
        <w:jc w:val="both"/>
        <w:rPr>
          <w:rFonts w:eastAsia="Times New Roman" w:cs="Times New Roman"/>
        </w:rPr>
      </w:pPr>
      <w:r>
        <w:rPr>
          <w:rFonts w:eastAsia="Times New Roman" w:cs="Times New Roman"/>
        </w:rPr>
        <w:t>The PINES staff is currently evaluating the Circulation module of the upcoming web-based staff client in order to determine whether it may be feasible to make it available on a trial basis as of the next upgrade.  The core developers at Equinox Software have completed the majority of the development for the second phase (Cataloging) and it is currently undergoing testing by the Evergreen community. The third phase (Local Administration and Reports) is in the beginning stages.  See also Upgrade and Testing.</w:t>
      </w:r>
    </w:p>
    <w:p w:rsidR="005D5A76" w:rsidRDefault="005D5A76" w:rsidP="005D5A76">
      <w:pPr>
        <w:pStyle w:val="Heading1"/>
        <w:jc w:val="both"/>
      </w:pPr>
      <w:r>
        <w:t>Spine and Spine/Pocket Label Printing</w:t>
      </w:r>
    </w:p>
    <w:p w:rsidR="005D5A76" w:rsidRPr="0053411A" w:rsidRDefault="005D5A76" w:rsidP="005D5A76">
      <w:pPr>
        <w:jc w:val="both"/>
        <w:rPr>
          <w:b/>
          <w:i/>
          <w:sz w:val="24"/>
        </w:rPr>
      </w:pPr>
      <w:r>
        <w:rPr>
          <w:b/>
          <w:i/>
        </w:rPr>
        <w:t>In progress: Possible inclusion in January 2016 upgrade</w:t>
      </w:r>
    </w:p>
    <w:p w:rsidR="005D5A76" w:rsidRDefault="005D5A76" w:rsidP="005D5A76">
      <w:pPr>
        <w:jc w:val="both"/>
      </w:pPr>
      <w:r>
        <w:t>Project Lead: Elaine Hardy</w:t>
      </w:r>
    </w:p>
    <w:p w:rsidR="005D5A76" w:rsidRDefault="005D5A76" w:rsidP="005D5A76">
      <w:pPr>
        <w:jc w:val="both"/>
      </w:pPr>
    </w:p>
    <w:p w:rsidR="002D3B32" w:rsidRDefault="005D5A76" w:rsidP="002D3B32">
      <w:pPr>
        <w:jc w:val="both"/>
        <w:rPr>
          <w:rFonts w:ascii="Franklin Gothic Medium" w:eastAsia="Times New Roman" w:hAnsi="Franklin Gothic Medium" w:cs="Times New Roman"/>
          <w:bCs/>
          <w:color w:val="365F91" w:themeColor="accent1" w:themeShade="BF"/>
          <w:sz w:val="32"/>
          <w:szCs w:val="24"/>
        </w:rPr>
      </w:pPr>
      <w:r>
        <w:t xml:space="preserve">Currently, spine and spine/pocket label printing directly from Evergreen is problematic due to </w:t>
      </w:r>
      <w:proofErr w:type="spellStart"/>
      <w:r>
        <w:t>XulRunner</w:t>
      </w:r>
      <w:proofErr w:type="spellEnd"/>
      <w:r>
        <w:t xml:space="preserve"> limitations. We would like to see a web-based solution to printing these labels similar to the label converter at </w:t>
      </w:r>
      <w:hyperlink r:id="rId10" w:tgtFrame="_blank" w:history="1">
        <w:r>
          <w:rPr>
            <w:rStyle w:val="Hyperlink"/>
          </w:rPr>
          <w:t>https://www.branchdistrictlibrary.org/professional/labels/</w:t>
        </w:r>
      </w:hyperlink>
      <w:r>
        <w:t xml:space="preserve">  </w:t>
      </w:r>
      <w:proofErr w:type="gramStart"/>
      <w:r>
        <w:t>A</w:t>
      </w:r>
      <w:proofErr w:type="gramEnd"/>
      <w:r>
        <w:t xml:space="preserve"> new converter would allow for the use of different (specific) label stock that could be utilized with laser or </w:t>
      </w:r>
      <w:proofErr w:type="spellStart"/>
      <w:r>
        <w:t>deskjet</w:t>
      </w:r>
      <w:proofErr w:type="spellEnd"/>
      <w:r>
        <w:t xml:space="preserve"> computers, Zebra printers and </w:t>
      </w:r>
      <w:proofErr w:type="spellStart"/>
      <w:r>
        <w:t>Dymo</w:t>
      </w:r>
      <w:proofErr w:type="spellEnd"/>
      <w:r>
        <w:t xml:space="preserve"> </w:t>
      </w:r>
      <w:proofErr w:type="spellStart"/>
      <w:r>
        <w:t>LabelWriter</w:t>
      </w:r>
      <w:proofErr w:type="spellEnd"/>
      <w:r>
        <w:t xml:space="preserve"> printers. For sheet label stock, users could print either an entire sheet or a partial sheet. Specific stock or the specifications for the stock would be provided.</w:t>
      </w:r>
    </w:p>
    <w:p w:rsidR="005D5A76" w:rsidRDefault="005D5A76" w:rsidP="005D5A76">
      <w:pPr>
        <w:pStyle w:val="Heading1"/>
        <w:jc w:val="both"/>
      </w:pPr>
      <w:r>
        <w:t>Search by ISBN from Mobile Devices</w:t>
      </w:r>
    </w:p>
    <w:p w:rsidR="005D5A76" w:rsidRPr="0053411A" w:rsidRDefault="005D5A76" w:rsidP="005D5A76">
      <w:pPr>
        <w:jc w:val="both"/>
        <w:rPr>
          <w:b/>
          <w:i/>
          <w:sz w:val="24"/>
        </w:rPr>
      </w:pPr>
      <w:r>
        <w:rPr>
          <w:b/>
          <w:i/>
        </w:rPr>
        <w:t>In progress: Possible inclusion in January 2016 upgrade</w:t>
      </w:r>
    </w:p>
    <w:p w:rsidR="005D5A76" w:rsidRDefault="005D5A76" w:rsidP="005D5A76">
      <w:pPr>
        <w:jc w:val="both"/>
      </w:pPr>
      <w:r>
        <w:t>Project Lead: Terran McCanna</w:t>
      </w:r>
    </w:p>
    <w:p w:rsidR="005D5A76" w:rsidRPr="00421265" w:rsidRDefault="005D5A76" w:rsidP="005D5A76">
      <w:pPr>
        <w:jc w:val="both"/>
      </w:pPr>
    </w:p>
    <w:p w:rsidR="005D5A76" w:rsidRDefault="005D5A76" w:rsidP="005D5A76">
      <w:pPr>
        <w:jc w:val="both"/>
      </w:pPr>
      <w:r>
        <w:t xml:space="preserve">Add a “Scan Barcode” button to the OPAC’s search screens (which will display on current mobile devices only) to launch a barcode/QR code scanner when clicked. The scanner should recognize common barcode and QR code formats on books to get the book’s ISBN, </w:t>
      </w:r>
      <w:proofErr w:type="gramStart"/>
      <w:r>
        <w:t>then</w:t>
      </w:r>
      <w:proofErr w:type="gramEnd"/>
      <w:r>
        <w:t xml:space="preserve"> return to the OPAC to launch an ISBN search using Evergreen’s native search function.</w:t>
      </w:r>
    </w:p>
    <w:p w:rsidR="002D3B32" w:rsidRDefault="002D3B32" w:rsidP="002D3B32">
      <w:pPr>
        <w:pStyle w:val="Heading1"/>
        <w:jc w:val="both"/>
      </w:pPr>
      <w:r w:rsidRPr="00B5268A">
        <w:t xml:space="preserve">Library </w:t>
      </w:r>
      <w:r>
        <w:t xml:space="preserve">Predictive </w:t>
      </w:r>
      <w:r w:rsidRPr="00B5268A">
        <w:t>Selector</w:t>
      </w:r>
    </w:p>
    <w:p w:rsidR="002D3B32" w:rsidRPr="0053411A" w:rsidRDefault="002D3B32" w:rsidP="002D3B32">
      <w:pPr>
        <w:jc w:val="both"/>
        <w:rPr>
          <w:b/>
          <w:i/>
          <w:sz w:val="24"/>
        </w:rPr>
      </w:pPr>
      <w:r>
        <w:rPr>
          <w:b/>
          <w:i/>
        </w:rPr>
        <w:t>In progress: Possible inclusion in January 2016 upgrade</w:t>
      </w:r>
    </w:p>
    <w:p w:rsidR="002D3B32" w:rsidRDefault="002D3B32" w:rsidP="002D3B32">
      <w:pPr>
        <w:jc w:val="both"/>
      </w:pPr>
      <w:r>
        <w:t>Project Lead: Terran McCanna</w:t>
      </w:r>
    </w:p>
    <w:p w:rsidR="002D3B32" w:rsidRDefault="002D3B32" w:rsidP="002D3B32">
      <w:pPr>
        <w:jc w:val="both"/>
      </w:pPr>
    </w:p>
    <w:p w:rsidR="002D3B32" w:rsidRPr="002D3B32" w:rsidRDefault="002D3B32" w:rsidP="005D5A76">
      <w:pPr>
        <w:jc w:val="both"/>
        <w:rPr>
          <w:rFonts w:eastAsia="Times New Roman" w:cs="Times New Roman"/>
        </w:rPr>
      </w:pPr>
      <w:r>
        <w:rPr>
          <w:rFonts w:eastAsia="Times New Roman" w:cs="Times New Roman"/>
        </w:rPr>
        <w:t>The list of libraries in the PINES consortium</w:t>
      </w:r>
      <w:r w:rsidR="00725CEF">
        <w:rPr>
          <w:rFonts w:eastAsia="Times New Roman" w:cs="Times New Roman"/>
        </w:rPr>
        <w:t xml:space="preserve"> dropdown list</w:t>
      </w:r>
      <w:r>
        <w:rPr>
          <w:rFonts w:eastAsia="Times New Roman" w:cs="Times New Roman"/>
        </w:rPr>
        <w:t xml:space="preserve"> is so long that it can be time-consuming to scroll through them to select the library that you are looking for when using the PINES OPAC, particularly if you are not sure which regional library system a branch belongs to. Improvements are being made to this list to allow patrons (and staff) to begin typing the name of the library they wish to select. The dropdown box will respond dynamically with a list of libraries that match the letters typed in. (For </w:t>
      </w:r>
      <w:r>
        <w:rPr>
          <w:rFonts w:eastAsia="Times New Roman" w:cs="Times New Roman"/>
        </w:rPr>
        <w:lastRenderedPageBreak/>
        <w:t>example, typing "fay" will narrow the list of options to "LaFayette-Walker County Library" and "Fayette County Public Library.)</w:t>
      </w:r>
    </w:p>
    <w:p w:rsidR="00421265" w:rsidRDefault="002528FA" w:rsidP="005D5A76">
      <w:pPr>
        <w:pStyle w:val="Heading1"/>
        <w:rPr>
          <w:rStyle w:val="Heading1Char"/>
          <w:rFonts w:eastAsiaTheme="minorHAnsi"/>
        </w:rPr>
      </w:pPr>
      <w:proofErr w:type="spellStart"/>
      <w:r w:rsidRPr="00B5268A">
        <w:rPr>
          <w:rStyle w:val="Heading1Char"/>
          <w:rFonts w:eastAsiaTheme="minorHAnsi"/>
        </w:rPr>
        <w:t>Debian</w:t>
      </w:r>
      <w:proofErr w:type="spellEnd"/>
      <w:r w:rsidRPr="00B5268A">
        <w:rPr>
          <w:rStyle w:val="Heading1Char"/>
          <w:rFonts w:eastAsiaTheme="minorHAnsi"/>
        </w:rPr>
        <w:t xml:space="preserve"> Packaging</w:t>
      </w:r>
    </w:p>
    <w:p w:rsidR="00421265" w:rsidRPr="00DB04F7" w:rsidRDefault="00421265" w:rsidP="00010248">
      <w:pPr>
        <w:jc w:val="both"/>
        <w:rPr>
          <w:b/>
          <w:i/>
        </w:rPr>
      </w:pPr>
      <w:r>
        <w:rPr>
          <w:b/>
          <w:i/>
        </w:rPr>
        <w:t xml:space="preserve">Development </w:t>
      </w:r>
      <w:r w:rsidR="002D3B32">
        <w:rPr>
          <w:b/>
          <w:i/>
        </w:rPr>
        <w:t xml:space="preserve">will </w:t>
      </w:r>
      <w:r>
        <w:rPr>
          <w:b/>
          <w:i/>
        </w:rPr>
        <w:t>begin soon</w:t>
      </w:r>
    </w:p>
    <w:p w:rsidR="00421265" w:rsidRDefault="00421265" w:rsidP="00010248">
      <w:pPr>
        <w:jc w:val="both"/>
      </w:pPr>
      <w:r>
        <w:t>Project Lead: Chris Sharp</w:t>
      </w:r>
    </w:p>
    <w:p w:rsidR="00010248" w:rsidRDefault="00010248" w:rsidP="00010248">
      <w:pPr>
        <w:jc w:val="both"/>
      </w:pPr>
    </w:p>
    <w:p w:rsidR="002D3B32" w:rsidRDefault="002528FA" w:rsidP="002D3B32">
      <w:pPr>
        <w:jc w:val="both"/>
        <w:rPr>
          <w:rFonts w:ascii="Franklin Gothic Medium" w:eastAsia="Times New Roman" w:hAnsi="Franklin Gothic Medium" w:cs="Times New Roman"/>
          <w:bCs/>
          <w:color w:val="365F91" w:themeColor="accent1" w:themeShade="BF"/>
          <w:sz w:val="32"/>
          <w:szCs w:val="24"/>
        </w:rPr>
      </w:pPr>
      <w:r>
        <w:t>Andy</w:t>
      </w:r>
      <w:r w:rsidR="005D5A76">
        <w:t xml:space="preserve"> Witter</w:t>
      </w:r>
      <w:r>
        <w:t xml:space="preserve"> and Josh</w:t>
      </w:r>
      <w:r w:rsidR="005D5A76">
        <w:t xml:space="preserve"> </w:t>
      </w:r>
      <w:proofErr w:type="spellStart"/>
      <w:r w:rsidR="005D5A76">
        <w:t>Lamos</w:t>
      </w:r>
      <w:proofErr w:type="spellEnd"/>
      <w:r w:rsidR="005D5A76">
        <w:t xml:space="preserve"> of Emerald Data Networks</w:t>
      </w:r>
      <w:r>
        <w:t xml:space="preserve"> worked in 2011/2012 to create </w:t>
      </w:r>
      <w:proofErr w:type="spellStart"/>
      <w:r>
        <w:t>Debian</w:t>
      </w:r>
      <w:proofErr w:type="spellEnd"/>
      <w:r>
        <w:t xml:space="preserve"> packages for </w:t>
      </w:r>
      <w:proofErr w:type="spellStart"/>
      <w:r>
        <w:t>OpenSRF</w:t>
      </w:r>
      <w:proofErr w:type="spellEnd"/>
      <w:r>
        <w:t xml:space="preserve"> and Evergreen and their unpackaged dependencies.  I would like to see us revise that process to bring it more in line with </w:t>
      </w:r>
      <w:proofErr w:type="spellStart"/>
      <w:r>
        <w:t>Debian</w:t>
      </w:r>
      <w:proofErr w:type="spellEnd"/>
      <w:r>
        <w:t xml:space="preserve"> packaging standards with a dual goal in mind: 1) create a set of portable and well-documented tools for our build process to create an opportunity for further buy-in in the Evergreen community for our process, and 2) create packages for Evergreen, </w:t>
      </w:r>
      <w:proofErr w:type="spellStart"/>
      <w:r>
        <w:t>OpenSRF</w:t>
      </w:r>
      <w:proofErr w:type="spellEnd"/>
      <w:r>
        <w:t xml:space="preserve">, and their dependencies that could then be submitted for acceptance by the </w:t>
      </w:r>
      <w:proofErr w:type="spellStart"/>
      <w:r>
        <w:t>Debian</w:t>
      </w:r>
      <w:proofErr w:type="spellEnd"/>
      <w:r>
        <w:t xml:space="preserve"> (and/or Ubuntu) project(s).  This would increase Evergreen's profile in the free/open source software world and would potentially increase adoption by easing the installation process.  Ongoing work I've done on the portable version of the deb-builder is available here: </w:t>
      </w:r>
      <w:hyperlink r:id="rId11" w:tgtFrame="_blank" w:history="1">
        <w:r>
          <w:rPr>
            <w:rStyle w:val="Hyperlink"/>
          </w:rPr>
          <w:t>http://git.evergreen-ils.org/?p=contrib/pines/eg-debian.git;a=summary</w:t>
        </w:r>
      </w:hyperlink>
      <w:r>
        <w:t>.</w:t>
      </w:r>
    </w:p>
    <w:p w:rsidR="002D3B32" w:rsidRDefault="002D3B32" w:rsidP="002D3B32">
      <w:pPr>
        <w:pStyle w:val="Heading1"/>
        <w:rPr>
          <w:rStyle w:val="Heading1Char"/>
          <w:rFonts w:eastAsiaTheme="minorHAnsi"/>
        </w:rPr>
      </w:pPr>
      <w:r>
        <w:rPr>
          <w:rStyle w:val="Heading1Char"/>
          <w:rFonts w:eastAsiaTheme="minorHAnsi"/>
        </w:rPr>
        <w:t xml:space="preserve">PINES Website - WordPress Migration </w:t>
      </w:r>
    </w:p>
    <w:p w:rsidR="002D3B32" w:rsidRPr="002D3B32" w:rsidRDefault="002D3B32" w:rsidP="002D3B32">
      <w:pPr>
        <w:jc w:val="both"/>
        <w:rPr>
          <w:b/>
          <w:bCs/>
          <w:i/>
        </w:rPr>
      </w:pPr>
      <w:r>
        <w:rPr>
          <w:b/>
          <w:bCs/>
          <w:i/>
        </w:rPr>
        <w:t>Development will begin soon</w:t>
      </w:r>
    </w:p>
    <w:p w:rsidR="002D3B32" w:rsidRDefault="002D3B32" w:rsidP="002D3B32">
      <w:pPr>
        <w:jc w:val="both"/>
      </w:pPr>
      <w:r>
        <w:t>Project Lead: Terran McCanna</w:t>
      </w:r>
    </w:p>
    <w:p w:rsidR="002D3B32" w:rsidRDefault="002D3B32" w:rsidP="002D3B32">
      <w:pPr>
        <w:jc w:val="both"/>
      </w:pPr>
    </w:p>
    <w:p w:rsidR="002D3B32" w:rsidRDefault="002D3B32" w:rsidP="002D3B32">
      <w:pPr>
        <w:jc w:val="both"/>
      </w:pPr>
      <w:r>
        <w:t xml:space="preserve">GPLS plans to move all supported sites to WordPress, including the PINES web site. All of the site content will be transitioned, and the site structure will remain the same (although the link structure may change due to technical considerations). </w:t>
      </w:r>
    </w:p>
    <w:p w:rsidR="004D1C6C" w:rsidRPr="004E1138" w:rsidRDefault="004D1C6C" w:rsidP="004D1C6C">
      <w:pPr>
        <w:pStyle w:val="Heading1"/>
        <w:jc w:val="both"/>
      </w:pPr>
      <w:r w:rsidRPr="004E1138">
        <w:t>Mark Item Discard/Weed</w:t>
      </w:r>
    </w:p>
    <w:p w:rsidR="004D1C6C" w:rsidRDefault="002D3B32" w:rsidP="004D1C6C">
      <w:pPr>
        <w:jc w:val="both"/>
        <w:rPr>
          <w:b/>
          <w:i/>
          <w:iCs/>
          <w:sz w:val="28"/>
          <w:szCs w:val="28"/>
        </w:rPr>
      </w:pPr>
      <w:r>
        <w:rPr>
          <w:b/>
          <w:i/>
        </w:rPr>
        <w:t xml:space="preserve">Requirements </w:t>
      </w:r>
      <w:proofErr w:type="gramStart"/>
      <w:r>
        <w:rPr>
          <w:b/>
          <w:i/>
        </w:rPr>
        <w:t>Writing</w:t>
      </w:r>
      <w:proofErr w:type="gramEnd"/>
      <w:r>
        <w:rPr>
          <w:b/>
          <w:i/>
        </w:rPr>
        <w:t xml:space="preserve"> in p</w:t>
      </w:r>
      <w:r w:rsidR="004D1C6C" w:rsidRPr="00FD3CEC">
        <w:rPr>
          <w:b/>
          <w:i/>
        </w:rPr>
        <w:t>rocess</w:t>
      </w:r>
    </w:p>
    <w:p w:rsidR="004D1C6C" w:rsidRPr="004E1138" w:rsidRDefault="004D1C6C" w:rsidP="004D1C6C">
      <w:pPr>
        <w:jc w:val="both"/>
      </w:pPr>
      <w:r w:rsidRPr="004E1138">
        <w:t>Project Leads: Elaine Hardy, Dawn Dale, Chris Sharp, Terran McCanna</w:t>
      </w:r>
    </w:p>
    <w:p w:rsidR="004D1C6C" w:rsidRDefault="004D1C6C" w:rsidP="004D1C6C">
      <w:pPr>
        <w:jc w:val="both"/>
      </w:pPr>
    </w:p>
    <w:p w:rsidR="004D1C6C" w:rsidRPr="004E1138" w:rsidRDefault="004D1C6C" w:rsidP="004D1C6C">
      <w:pPr>
        <w:jc w:val="both"/>
      </w:pPr>
      <w:r w:rsidRPr="004E1138">
        <w:t>To provide the ability for circulation staff with the appropriate permissions to directly mark an item discard/weed similar to the process to mark an item missing or lost, Mark Item Discard/Weed will be placed in each dropdown menu where staff currently Mark Item Damaged and Mark Item Missing.</w:t>
      </w:r>
    </w:p>
    <w:p w:rsidR="004D1C6C" w:rsidRPr="00FD3CEC" w:rsidRDefault="004D1C6C" w:rsidP="004D1C6C">
      <w:pPr>
        <w:pStyle w:val="Heading1"/>
        <w:jc w:val="both"/>
      </w:pPr>
      <w:r w:rsidRPr="004E1138">
        <w:t xml:space="preserve">Mark </w:t>
      </w:r>
      <w:r w:rsidR="00C113D4">
        <w:t>D</w:t>
      </w:r>
      <w:bookmarkStart w:id="0" w:name="_GoBack"/>
      <w:bookmarkEnd w:id="0"/>
      <w:r w:rsidRPr="004E1138">
        <w:t>amaged (by Patron):</w:t>
      </w:r>
    </w:p>
    <w:p w:rsidR="004D1C6C" w:rsidRPr="002D3B32" w:rsidRDefault="004D1C6C" w:rsidP="004D1C6C">
      <w:pPr>
        <w:jc w:val="both"/>
        <w:rPr>
          <w:b/>
          <w:i/>
        </w:rPr>
      </w:pPr>
      <w:r w:rsidRPr="002D3B32">
        <w:rPr>
          <w:b/>
          <w:i/>
        </w:rPr>
        <w:t xml:space="preserve">Requirements </w:t>
      </w:r>
      <w:proofErr w:type="gramStart"/>
      <w:r w:rsidRPr="002D3B32">
        <w:rPr>
          <w:b/>
          <w:i/>
        </w:rPr>
        <w:t>Wri</w:t>
      </w:r>
      <w:r w:rsidR="002D3B32">
        <w:rPr>
          <w:b/>
          <w:i/>
        </w:rPr>
        <w:t>ting</w:t>
      </w:r>
      <w:proofErr w:type="gramEnd"/>
      <w:r w:rsidR="002D3B32">
        <w:rPr>
          <w:b/>
          <w:i/>
        </w:rPr>
        <w:t xml:space="preserve"> in pr</w:t>
      </w:r>
      <w:r w:rsidRPr="002D3B32">
        <w:rPr>
          <w:b/>
          <w:i/>
        </w:rPr>
        <w:t>ocess</w:t>
      </w:r>
    </w:p>
    <w:p w:rsidR="004D1C6C" w:rsidRPr="004E1138" w:rsidRDefault="004D1C6C" w:rsidP="004D1C6C">
      <w:pPr>
        <w:jc w:val="both"/>
      </w:pPr>
      <w:r w:rsidRPr="004E1138">
        <w:t>Project Leads: Elaine Hardy, Dawn Dale, Chris Sharp, Terran McCanna</w:t>
      </w:r>
    </w:p>
    <w:p w:rsidR="004D1C6C" w:rsidRDefault="004D1C6C" w:rsidP="004D1C6C">
      <w:pPr>
        <w:jc w:val="both"/>
      </w:pPr>
    </w:p>
    <w:p w:rsidR="004D1C6C" w:rsidRDefault="004D1C6C" w:rsidP="004D1C6C">
      <w:pPr>
        <w:jc w:val="both"/>
      </w:pPr>
      <w:r w:rsidRPr="004E1138">
        <w:lastRenderedPageBreak/>
        <w:t xml:space="preserve">When a returned item is damaged, while the item is still checked out to a patron, staff will be able to Mark Damaged (by Patron) within the patron record under the Items Out tab, dropdown menu: Actions for Selected Items; in the same location as Mark Lost (by Patron). Staff would mark the item damaged and be given option of no charge, option to charge a </w:t>
      </w:r>
      <w:r>
        <w:t>library-determined dollar</w:t>
      </w:r>
      <w:r w:rsidRPr="004E1138">
        <w:t xml:space="preserve"> amount, or full item price and processing fee.</w:t>
      </w:r>
    </w:p>
    <w:p w:rsidR="00C113D4" w:rsidRDefault="00C113D4" w:rsidP="00C113D4">
      <w:pPr>
        <w:pStyle w:val="Heading1"/>
        <w:jc w:val="both"/>
      </w:pPr>
      <w:r>
        <w:t>Online Credit Card Payment</w:t>
      </w:r>
    </w:p>
    <w:p w:rsidR="00C113D4" w:rsidRDefault="00C113D4" w:rsidP="00C113D4">
      <w:pPr>
        <w:jc w:val="both"/>
        <w:rPr>
          <w:rFonts w:eastAsia="Times New Roman" w:cs="Times New Roman"/>
          <w:b/>
          <w:i/>
        </w:rPr>
      </w:pPr>
      <w:r w:rsidRPr="00EF5383">
        <w:rPr>
          <w:rFonts w:eastAsia="Times New Roman" w:cs="Times New Roman"/>
          <w:b/>
          <w:i/>
        </w:rPr>
        <w:t>To be discussed at September 16</w:t>
      </w:r>
      <w:r w:rsidRPr="00EF5383">
        <w:rPr>
          <w:rFonts w:eastAsia="Times New Roman" w:cs="Times New Roman"/>
          <w:b/>
          <w:i/>
          <w:vertAlign w:val="superscript"/>
        </w:rPr>
        <w:t>th</w:t>
      </w:r>
      <w:r w:rsidRPr="00EF5383">
        <w:rPr>
          <w:rFonts w:eastAsia="Times New Roman" w:cs="Times New Roman"/>
          <w:b/>
          <w:i/>
        </w:rPr>
        <w:t xml:space="preserve"> PINES Executive Committee Meeting</w:t>
      </w:r>
    </w:p>
    <w:p w:rsidR="00C113D4" w:rsidRDefault="00C113D4" w:rsidP="00C113D4">
      <w:pPr>
        <w:jc w:val="both"/>
      </w:pPr>
      <w:r>
        <w:t>Project Lead: Dawn Dale</w:t>
      </w:r>
    </w:p>
    <w:p w:rsidR="00C113D4" w:rsidRDefault="00C113D4" w:rsidP="00C113D4">
      <w:pPr>
        <w:jc w:val="both"/>
        <w:rPr>
          <w:rFonts w:eastAsia="Times New Roman" w:cs="Times New Roman"/>
        </w:rPr>
      </w:pPr>
    </w:p>
    <w:p w:rsidR="00C113D4" w:rsidRDefault="00C113D4" w:rsidP="00C113D4">
      <w:pPr>
        <w:jc w:val="both"/>
      </w:pPr>
      <w:r>
        <w:rPr>
          <w:rFonts w:eastAsia="Times New Roman" w:cs="Times New Roman"/>
        </w:rPr>
        <w:t>During the last several months Dawn has investigated e-commerce payment solutions that will interface with Evergreen. At this time there are three options: PayPal, Stripe, and Authorize.net. Dawn spoke with other Evergreen libraries that have used PayPal and Authorize.net, all of which are pleased with the way the system works. The PINES Team has also tested Stripe in the PINES test environment, and it appears to run smoothly as well. The end goal is to allow libraries to accept credit card payments online via the OPAC, having those payments automatically apply to the correct accounts and bills in Evergreen, and depositing the funds directly in the patron's home library's bank account. Each library system that chooses to participate will be able to select which of the three vendors to work with (libraries may also choose not to participate). There are many things to discuss and decisions to be made by the Executive Committee before this project can move forward.</w:t>
      </w:r>
    </w:p>
    <w:p w:rsidR="002D3B32" w:rsidRDefault="002D3B32" w:rsidP="002D3B32">
      <w:pPr>
        <w:pStyle w:val="Heading1"/>
        <w:jc w:val="both"/>
      </w:pPr>
      <w:r>
        <w:t>Online Patron Registration and Renewal</w:t>
      </w:r>
    </w:p>
    <w:p w:rsidR="002D3B32" w:rsidRPr="00DB04F7" w:rsidRDefault="002D3B32" w:rsidP="002D3B32">
      <w:pPr>
        <w:jc w:val="both"/>
        <w:rPr>
          <w:b/>
          <w:i/>
        </w:rPr>
      </w:pPr>
      <w:r w:rsidRPr="00DB04F7">
        <w:rPr>
          <w:b/>
          <w:i/>
        </w:rPr>
        <w:t>Feasibility and cost analysis in process</w:t>
      </w:r>
    </w:p>
    <w:p w:rsidR="002D3B32" w:rsidRDefault="002D3B32" w:rsidP="002D3B32">
      <w:pPr>
        <w:jc w:val="both"/>
      </w:pPr>
      <w:r>
        <w:t>Project Leads: Elizabeth McKinney, Elaine Hardy</w:t>
      </w:r>
    </w:p>
    <w:p w:rsidR="002D3B32" w:rsidRDefault="002D3B32" w:rsidP="002D3B32">
      <w:pPr>
        <w:jc w:val="both"/>
      </w:pPr>
    </w:p>
    <w:p w:rsidR="002D3B32" w:rsidRDefault="002D3B32" w:rsidP="004D1C6C">
      <w:pPr>
        <w:jc w:val="both"/>
      </w:pPr>
      <w:r>
        <w:t xml:space="preserve">Currently patron registrations and </w:t>
      </w:r>
      <w:r w:rsidR="00FE675D">
        <w:t xml:space="preserve">account </w:t>
      </w:r>
      <w:r>
        <w:t>renewals are staff-mitigated. PINES is investigating the use of online address and identity verification procedures to ensure the accuracy of patron entered information and to take the place of physical proof of name and address documents that are currently required to be shown at a library in order to successfully register for or renew a patron account.</w:t>
      </w:r>
    </w:p>
    <w:p w:rsidR="00C113D4" w:rsidRDefault="00C113D4" w:rsidP="00C113D4">
      <w:pPr>
        <w:pStyle w:val="Heading1"/>
        <w:rPr>
          <w:rStyle w:val="Heading1Char"/>
          <w:rFonts w:eastAsiaTheme="minorHAnsi"/>
        </w:rPr>
      </w:pPr>
      <w:r>
        <w:rPr>
          <w:rStyle w:val="Heading1Char"/>
          <w:rFonts w:eastAsiaTheme="minorHAnsi"/>
        </w:rPr>
        <w:t xml:space="preserve">Catalogers’ Conference </w:t>
      </w:r>
    </w:p>
    <w:p w:rsidR="00C113D4" w:rsidRPr="00725CEF" w:rsidRDefault="00C113D4" w:rsidP="00C113D4">
      <w:pPr>
        <w:jc w:val="both"/>
        <w:rPr>
          <w:b/>
          <w:i/>
        </w:rPr>
      </w:pPr>
      <w:r>
        <w:rPr>
          <w:b/>
          <w:i/>
        </w:rPr>
        <w:t>In planning stage</w:t>
      </w:r>
    </w:p>
    <w:p w:rsidR="00C113D4" w:rsidRPr="004D1C6C" w:rsidRDefault="00C113D4" w:rsidP="00C113D4">
      <w:pPr>
        <w:jc w:val="both"/>
        <w:rPr>
          <w:rStyle w:val="Heading1Char"/>
          <w:rFonts w:asciiTheme="minorHAnsi" w:eastAsiaTheme="minorHAnsi" w:hAnsiTheme="minorHAnsi" w:cstheme="minorBidi"/>
          <w:b/>
          <w:bCs w:val="0"/>
          <w:color w:val="auto"/>
          <w:sz w:val="22"/>
          <w:szCs w:val="22"/>
        </w:rPr>
      </w:pPr>
      <w:r>
        <w:t>Project Lead: Elaine Hardy</w:t>
      </w:r>
    </w:p>
    <w:p w:rsidR="00C113D4" w:rsidRDefault="00C113D4" w:rsidP="00C113D4">
      <w:pPr>
        <w:spacing w:line="276" w:lineRule="auto"/>
      </w:pPr>
    </w:p>
    <w:p w:rsidR="004D1C6C" w:rsidRPr="004D1C6C" w:rsidRDefault="00C113D4" w:rsidP="00C113D4">
      <w:pPr>
        <w:jc w:val="both"/>
        <w:rPr>
          <w:rStyle w:val="Heading1Char"/>
          <w:rFonts w:asciiTheme="minorHAnsi" w:eastAsiaTheme="minorHAnsi" w:hAnsiTheme="minorHAnsi"/>
          <w:color w:val="auto"/>
        </w:rPr>
      </w:pPr>
      <w:r w:rsidRPr="00725CEF">
        <w:rPr>
          <w:bCs/>
        </w:rPr>
        <w:t>Still in the early planning stages, the next</w:t>
      </w:r>
      <w:r>
        <w:rPr>
          <w:bCs/>
        </w:rPr>
        <w:t xml:space="preserve"> </w:t>
      </w:r>
      <w:r w:rsidRPr="00725CEF">
        <w:rPr>
          <w:bCs/>
        </w:rPr>
        <w:t xml:space="preserve">Catalogers’ Conference will be in Late January or early February 2016. We will have sessions on linked data and the Bibliographic Framework (the coming replacement for MARC) as well as a </w:t>
      </w:r>
      <w:proofErr w:type="spellStart"/>
      <w:r w:rsidRPr="00725CEF">
        <w:rPr>
          <w:bCs/>
        </w:rPr>
        <w:t>CatFest</w:t>
      </w:r>
      <w:proofErr w:type="spellEnd"/>
      <w:r w:rsidRPr="00725CEF">
        <w:rPr>
          <w:bCs/>
        </w:rPr>
        <w:t xml:space="preserve"> dealing with database maintenance, cleanup projects, and original cataloging. We are also considering brief sessions on call number and subject heading assignment.</w:t>
      </w:r>
    </w:p>
    <w:p w:rsidR="00936ED6" w:rsidRPr="004D1C6C" w:rsidRDefault="00936ED6" w:rsidP="004D1C6C">
      <w:pPr>
        <w:pStyle w:val="NormalWeb"/>
        <w:spacing w:before="0" w:beforeAutospacing="0" w:after="0" w:afterAutospacing="0"/>
        <w:jc w:val="both"/>
        <w:rPr>
          <w:rStyle w:val="Heading1Char"/>
          <w:rFonts w:asciiTheme="minorHAnsi" w:eastAsiaTheme="minorHAnsi" w:hAnsiTheme="minorHAnsi"/>
          <w:color w:val="auto"/>
        </w:rPr>
      </w:pPr>
    </w:p>
    <w:sectPr w:rsidR="00936ED6" w:rsidRPr="004D1C6C" w:rsidSect="00C113D4">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47" w:rsidRDefault="00B14C47" w:rsidP="00010248">
      <w:r>
        <w:separator/>
      </w:r>
    </w:p>
  </w:endnote>
  <w:endnote w:type="continuationSeparator" w:id="0">
    <w:p w:rsidR="00B14C47" w:rsidRDefault="00B14C47" w:rsidP="0001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242390"/>
      <w:docPartObj>
        <w:docPartGallery w:val="Page Numbers (Bottom of Page)"/>
        <w:docPartUnique/>
      </w:docPartObj>
    </w:sdtPr>
    <w:sdtEndPr>
      <w:rPr>
        <w:color w:val="808080" w:themeColor="background1" w:themeShade="80"/>
        <w:spacing w:val="60"/>
      </w:rPr>
    </w:sdtEndPr>
    <w:sdtContent>
      <w:p w:rsidR="00C113D4" w:rsidRDefault="00C113D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rsidR="00F41575" w:rsidRDefault="00F4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47" w:rsidRDefault="00B14C47" w:rsidP="00010248">
      <w:r>
        <w:separator/>
      </w:r>
    </w:p>
  </w:footnote>
  <w:footnote w:type="continuationSeparator" w:id="0">
    <w:p w:rsidR="00B14C47" w:rsidRDefault="00B14C47" w:rsidP="00010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D4" w:rsidRDefault="00C113D4" w:rsidP="00C113D4">
    <w:pPr>
      <w:pStyle w:val="Header"/>
      <w:jc w:val="right"/>
    </w:pPr>
    <w:r>
      <w:rPr>
        <w:b/>
      </w:rPr>
      <w:t>PINES Projects: Summer 2015 – Spring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02528"/>
    <w:multiLevelType w:val="hybridMultilevel"/>
    <w:tmpl w:val="D72AF522"/>
    <w:lvl w:ilvl="0" w:tplc="C32AD2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021809"/>
    <w:multiLevelType w:val="multilevel"/>
    <w:tmpl w:val="756AE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D31C6"/>
    <w:multiLevelType w:val="multilevel"/>
    <w:tmpl w:val="5888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09"/>
    <w:rsid w:val="00010248"/>
    <w:rsid w:val="0005395E"/>
    <w:rsid w:val="000F7151"/>
    <w:rsid w:val="0015394E"/>
    <w:rsid w:val="002320D4"/>
    <w:rsid w:val="002528FA"/>
    <w:rsid w:val="002D3B32"/>
    <w:rsid w:val="00307F69"/>
    <w:rsid w:val="003220B0"/>
    <w:rsid w:val="003576D2"/>
    <w:rsid w:val="003C719F"/>
    <w:rsid w:val="003E5DAE"/>
    <w:rsid w:val="00415909"/>
    <w:rsid w:val="00421265"/>
    <w:rsid w:val="004D1C6C"/>
    <w:rsid w:val="004E1138"/>
    <w:rsid w:val="0053411A"/>
    <w:rsid w:val="005A278C"/>
    <w:rsid w:val="005C5937"/>
    <w:rsid w:val="005D5A76"/>
    <w:rsid w:val="005E2A09"/>
    <w:rsid w:val="005E3953"/>
    <w:rsid w:val="005F2FA2"/>
    <w:rsid w:val="006253AE"/>
    <w:rsid w:val="006A4A82"/>
    <w:rsid w:val="00725CEF"/>
    <w:rsid w:val="007F46FB"/>
    <w:rsid w:val="00807641"/>
    <w:rsid w:val="00882D00"/>
    <w:rsid w:val="008F0B9B"/>
    <w:rsid w:val="00902ED1"/>
    <w:rsid w:val="00936ED6"/>
    <w:rsid w:val="00941A7C"/>
    <w:rsid w:val="00A37B8E"/>
    <w:rsid w:val="00AA4E8B"/>
    <w:rsid w:val="00B14C47"/>
    <w:rsid w:val="00B5268A"/>
    <w:rsid w:val="00B700B5"/>
    <w:rsid w:val="00B766D3"/>
    <w:rsid w:val="00C056ED"/>
    <w:rsid w:val="00C113D4"/>
    <w:rsid w:val="00C709CE"/>
    <w:rsid w:val="00CE3630"/>
    <w:rsid w:val="00D312C9"/>
    <w:rsid w:val="00D64EB7"/>
    <w:rsid w:val="00DB04F7"/>
    <w:rsid w:val="00E228B8"/>
    <w:rsid w:val="00E86F59"/>
    <w:rsid w:val="00EF5383"/>
    <w:rsid w:val="00F047AB"/>
    <w:rsid w:val="00F41575"/>
    <w:rsid w:val="00FD3CEC"/>
    <w:rsid w:val="00FE67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69"/>
    <w:pPr>
      <w:spacing w:after="0" w:line="240" w:lineRule="auto"/>
    </w:pPr>
  </w:style>
  <w:style w:type="paragraph" w:styleId="Heading1">
    <w:name w:val="heading 1"/>
    <w:basedOn w:val="Normal"/>
    <w:next w:val="Normal"/>
    <w:link w:val="Heading1Char"/>
    <w:uiPriority w:val="9"/>
    <w:qFormat/>
    <w:rsid w:val="005D5A76"/>
    <w:pPr>
      <w:keepNext/>
      <w:keepLines/>
      <w:pBdr>
        <w:bottom w:val="single" w:sz="8" w:space="1" w:color="4F81BD" w:themeColor="accent1"/>
      </w:pBdr>
      <w:spacing w:before="600" w:after="120"/>
      <w:outlineLvl w:val="0"/>
    </w:pPr>
    <w:rPr>
      <w:rFonts w:ascii="Franklin Gothic Medium" w:eastAsia="Times New Roman" w:hAnsi="Franklin Gothic Medium" w:cs="Times New Roman"/>
      <w:bCs/>
      <w:color w:val="365F91" w:themeColor="accent1" w:themeShade="BF"/>
      <w:sz w:val="32"/>
      <w:szCs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uiPriority w:val="9"/>
    <w:rsid w:val="005D5A76"/>
    <w:rPr>
      <w:rFonts w:ascii="Franklin Gothic Medium" w:eastAsia="Times New Roman" w:hAnsi="Franklin Gothic Medium" w:cs="Times New Roman"/>
      <w:bCs/>
      <w:color w:val="365F91" w:themeColor="accent1" w:themeShade="BF"/>
      <w:sz w:val="32"/>
      <w:szCs w:val="24"/>
    </w:rPr>
  </w:style>
  <w:style w:type="paragraph" w:styleId="ListParagraph">
    <w:name w:val="List Paragraph"/>
    <w:basedOn w:val="Normal"/>
    <w:uiPriority w:val="34"/>
    <w:qFormat/>
    <w:rsid w:val="00415909"/>
    <w:pPr>
      <w:ind w:left="720"/>
      <w:contextualSpacing/>
    </w:pPr>
  </w:style>
  <w:style w:type="character" w:styleId="Hyperlink">
    <w:name w:val="Hyperlink"/>
    <w:basedOn w:val="DefaultParagraphFont"/>
    <w:uiPriority w:val="99"/>
    <w:unhideWhenUsed/>
    <w:rsid w:val="00415909"/>
    <w:rPr>
      <w:color w:val="0000FF" w:themeColor="hyperlink"/>
      <w:u w:val="single"/>
    </w:rPr>
  </w:style>
  <w:style w:type="paragraph" w:styleId="NormalWeb">
    <w:name w:val="Normal (Web)"/>
    <w:basedOn w:val="Normal"/>
    <w:uiPriority w:val="99"/>
    <w:unhideWhenUsed/>
    <w:rsid w:val="002528F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28FA"/>
    <w:rPr>
      <w:b/>
      <w:bCs/>
    </w:rPr>
  </w:style>
  <w:style w:type="character" w:customStyle="1" w:styleId="object">
    <w:name w:val="object"/>
    <w:basedOn w:val="DefaultParagraphFont"/>
    <w:rsid w:val="002528FA"/>
  </w:style>
  <w:style w:type="paragraph" w:styleId="Header">
    <w:name w:val="header"/>
    <w:basedOn w:val="Normal"/>
    <w:link w:val="HeaderChar"/>
    <w:uiPriority w:val="99"/>
    <w:unhideWhenUsed/>
    <w:rsid w:val="00010248"/>
    <w:pPr>
      <w:tabs>
        <w:tab w:val="center" w:pos="4680"/>
        <w:tab w:val="right" w:pos="9360"/>
      </w:tabs>
    </w:pPr>
  </w:style>
  <w:style w:type="character" w:customStyle="1" w:styleId="HeaderChar">
    <w:name w:val="Header Char"/>
    <w:basedOn w:val="DefaultParagraphFont"/>
    <w:link w:val="Header"/>
    <w:uiPriority w:val="99"/>
    <w:rsid w:val="00010248"/>
  </w:style>
  <w:style w:type="paragraph" w:styleId="Footer">
    <w:name w:val="footer"/>
    <w:basedOn w:val="Normal"/>
    <w:link w:val="FooterChar"/>
    <w:uiPriority w:val="99"/>
    <w:unhideWhenUsed/>
    <w:rsid w:val="00010248"/>
    <w:pPr>
      <w:tabs>
        <w:tab w:val="center" w:pos="4680"/>
        <w:tab w:val="right" w:pos="9360"/>
      </w:tabs>
    </w:pPr>
  </w:style>
  <w:style w:type="character" w:customStyle="1" w:styleId="FooterChar">
    <w:name w:val="Footer Char"/>
    <w:basedOn w:val="DefaultParagraphFont"/>
    <w:link w:val="Footer"/>
    <w:uiPriority w:val="99"/>
    <w:rsid w:val="00010248"/>
  </w:style>
  <w:style w:type="paragraph" w:styleId="Title">
    <w:name w:val="Title"/>
    <w:basedOn w:val="Normal"/>
    <w:next w:val="Normal"/>
    <w:link w:val="TitleChar"/>
    <w:uiPriority w:val="10"/>
    <w:qFormat/>
    <w:rsid w:val="005D5A76"/>
    <w:pPr>
      <w:spacing w:after="300"/>
      <w:contextualSpacing/>
    </w:pPr>
    <w:rPr>
      <w:rFonts w:ascii="Franklin Gothic Medium" w:eastAsiaTheme="majorEastAsia" w:hAnsi="Franklin Gothic Medium"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A76"/>
    <w:rPr>
      <w:rFonts w:ascii="Franklin Gothic Medium" w:eastAsiaTheme="majorEastAsia" w:hAnsi="Franklin Gothic Medium"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69"/>
    <w:pPr>
      <w:spacing w:after="0" w:line="240" w:lineRule="auto"/>
    </w:pPr>
  </w:style>
  <w:style w:type="paragraph" w:styleId="Heading1">
    <w:name w:val="heading 1"/>
    <w:basedOn w:val="Normal"/>
    <w:next w:val="Normal"/>
    <w:link w:val="Heading1Char"/>
    <w:uiPriority w:val="9"/>
    <w:qFormat/>
    <w:rsid w:val="005D5A76"/>
    <w:pPr>
      <w:keepNext/>
      <w:keepLines/>
      <w:pBdr>
        <w:bottom w:val="single" w:sz="8" w:space="1" w:color="4F81BD" w:themeColor="accent1"/>
      </w:pBdr>
      <w:spacing w:before="600" w:after="120"/>
      <w:outlineLvl w:val="0"/>
    </w:pPr>
    <w:rPr>
      <w:rFonts w:ascii="Franklin Gothic Medium" w:eastAsia="Times New Roman" w:hAnsi="Franklin Gothic Medium" w:cs="Times New Roman"/>
      <w:bCs/>
      <w:color w:val="365F91" w:themeColor="accent1" w:themeShade="BF"/>
      <w:sz w:val="32"/>
      <w:szCs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uiPriority w:val="9"/>
    <w:rsid w:val="005D5A76"/>
    <w:rPr>
      <w:rFonts w:ascii="Franklin Gothic Medium" w:eastAsia="Times New Roman" w:hAnsi="Franklin Gothic Medium" w:cs="Times New Roman"/>
      <w:bCs/>
      <w:color w:val="365F91" w:themeColor="accent1" w:themeShade="BF"/>
      <w:sz w:val="32"/>
      <w:szCs w:val="24"/>
    </w:rPr>
  </w:style>
  <w:style w:type="paragraph" w:styleId="ListParagraph">
    <w:name w:val="List Paragraph"/>
    <w:basedOn w:val="Normal"/>
    <w:uiPriority w:val="34"/>
    <w:qFormat/>
    <w:rsid w:val="00415909"/>
    <w:pPr>
      <w:ind w:left="720"/>
      <w:contextualSpacing/>
    </w:pPr>
  </w:style>
  <w:style w:type="character" w:styleId="Hyperlink">
    <w:name w:val="Hyperlink"/>
    <w:basedOn w:val="DefaultParagraphFont"/>
    <w:uiPriority w:val="99"/>
    <w:unhideWhenUsed/>
    <w:rsid w:val="00415909"/>
    <w:rPr>
      <w:color w:val="0000FF" w:themeColor="hyperlink"/>
      <w:u w:val="single"/>
    </w:rPr>
  </w:style>
  <w:style w:type="paragraph" w:styleId="NormalWeb">
    <w:name w:val="Normal (Web)"/>
    <w:basedOn w:val="Normal"/>
    <w:uiPriority w:val="99"/>
    <w:unhideWhenUsed/>
    <w:rsid w:val="002528F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528FA"/>
    <w:rPr>
      <w:b/>
      <w:bCs/>
    </w:rPr>
  </w:style>
  <w:style w:type="character" w:customStyle="1" w:styleId="object">
    <w:name w:val="object"/>
    <w:basedOn w:val="DefaultParagraphFont"/>
    <w:rsid w:val="002528FA"/>
  </w:style>
  <w:style w:type="paragraph" w:styleId="Header">
    <w:name w:val="header"/>
    <w:basedOn w:val="Normal"/>
    <w:link w:val="HeaderChar"/>
    <w:uiPriority w:val="99"/>
    <w:unhideWhenUsed/>
    <w:rsid w:val="00010248"/>
    <w:pPr>
      <w:tabs>
        <w:tab w:val="center" w:pos="4680"/>
        <w:tab w:val="right" w:pos="9360"/>
      </w:tabs>
    </w:pPr>
  </w:style>
  <w:style w:type="character" w:customStyle="1" w:styleId="HeaderChar">
    <w:name w:val="Header Char"/>
    <w:basedOn w:val="DefaultParagraphFont"/>
    <w:link w:val="Header"/>
    <w:uiPriority w:val="99"/>
    <w:rsid w:val="00010248"/>
  </w:style>
  <w:style w:type="paragraph" w:styleId="Footer">
    <w:name w:val="footer"/>
    <w:basedOn w:val="Normal"/>
    <w:link w:val="FooterChar"/>
    <w:uiPriority w:val="99"/>
    <w:unhideWhenUsed/>
    <w:rsid w:val="00010248"/>
    <w:pPr>
      <w:tabs>
        <w:tab w:val="center" w:pos="4680"/>
        <w:tab w:val="right" w:pos="9360"/>
      </w:tabs>
    </w:pPr>
  </w:style>
  <w:style w:type="character" w:customStyle="1" w:styleId="FooterChar">
    <w:name w:val="Footer Char"/>
    <w:basedOn w:val="DefaultParagraphFont"/>
    <w:link w:val="Footer"/>
    <w:uiPriority w:val="99"/>
    <w:rsid w:val="00010248"/>
  </w:style>
  <w:style w:type="paragraph" w:styleId="Title">
    <w:name w:val="Title"/>
    <w:basedOn w:val="Normal"/>
    <w:next w:val="Normal"/>
    <w:link w:val="TitleChar"/>
    <w:uiPriority w:val="10"/>
    <w:qFormat/>
    <w:rsid w:val="005D5A76"/>
    <w:pPr>
      <w:spacing w:after="300"/>
      <w:contextualSpacing/>
    </w:pPr>
    <w:rPr>
      <w:rFonts w:ascii="Franklin Gothic Medium" w:eastAsiaTheme="majorEastAsia" w:hAnsi="Franklin Gothic Medium"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A76"/>
    <w:rPr>
      <w:rFonts w:ascii="Franklin Gothic Medium" w:eastAsiaTheme="majorEastAsia" w:hAnsi="Franklin Gothic Medium"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79291">
      <w:bodyDiv w:val="1"/>
      <w:marLeft w:val="0"/>
      <w:marRight w:val="0"/>
      <w:marTop w:val="0"/>
      <w:marBottom w:val="0"/>
      <w:divBdr>
        <w:top w:val="none" w:sz="0" w:space="0" w:color="auto"/>
        <w:left w:val="none" w:sz="0" w:space="0" w:color="auto"/>
        <w:bottom w:val="none" w:sz="0" w:space="0" w:color="auto"/>
        <w:right w:val="none" w:sz="0" w:space="0" w:color="auto"/>
      </w:divBdr>
    </w:div>
    <w:div w:id="766148345">
      <w:bodyDiv w:val="1"/>
      <w:marLeft w:val="0"/>
      <w:marRight w:val="0"/>
      <w:marTop w:val="0"/>
      <w:marBottom w:val="0"/>
      <w:divBdr>
        <w:top w:val="none" w:sz="0" w:space="0" w:color="auto"/>
        <w:left w:val="none" w:sz="0" w:space="0" w:color="auto"/>
        <w:bottom w:val="none" w:sz="0" w:space="0" w:color="auto"/>
        <w:right w:val="none" w:sz="0" w:space="0" w:color="auto"/>
      </w:divBdr>
    </w:div>
    <w:div w:id="1202283907">
      <w:bodyDiv w:val="1"/>
      <w:marLeft w:val="0"/>
      <w:marRight w:val="0"/>
      <w:marTop w:val="0"/>
      <w:marBottom w:val="0"/>
      <w:divBdr>
        <w:top w:val="none" w:sz="0" w:space="0" w:color="auto"/>
        <w:left w:val="none" w:sz="0" w:space="0" w:color="auto"/>
        <w:bottom w:val="none" w:sz="0" w:space="0" w:color="auto"/>
        <w:right w:val="none" w:sz="0" w:space="0" w:color="auto"/>
      </w:divBdr>
    </w:div>
    <w:div w:id="1210190055">
      <w:bodyDiv w:val="1"/>
      <w:marLeft w:val="0"/>
      <w:marRight w:val="0"/>
      <w:marTop w:val="0"/>
      <w:marBottom w:val="0"/>
      <w:divBdr>
        <w:top w:val="none" w:sz="0" w:space="0" w:color="auto"/>
        <w:left w:val="none" w:sz="0" w:space="0" w:color="auto"/>
        <w:bottom w:val="none" w:sz="0" w:space="0" w:color="auto"/>
        <w:right w:val="none" w:sz="0" w:space="0" w:color="auto"/>
      </w:divBdr>
      <w:divsChild>
        <w:div w:id="1963683166">
          <w:marLeft w:val="0"/>
          <w:marRight w:val="0"/>
          <w:marTop w:val="0"/>
          <w:marBottom w:val="0"/>
          <w:divBdr>
            <w:top w:val="none" w:sz="0" w:space="0" w:color="auto"/>
            <w:left w:val="none" w:sz="0" w:space="0" w:color="auto"/>
            <w:bottom w:val="none" w:sz="0" w:space="0" w:color="auto"/>
            <w:right w:val="none" w:sz="0" w:space="0" w:color="auto"/>
          </w:divBdr>
        </w:div>
        <w:div w:id="1588347442">
          <w:marLeft w:val="0"/>
          <w:marRight w:val="0"/>
          <w:marTop w:val="0"/>
          <w:marBottom w:val="0"/>
          <w:divBdr>
            <w:top w:val="none" w:sz="0" w:space="0" w:color="auto"/>
            <w:left w:val="none" w:sz="0" w:space="0" w:color="auto"/>
            <w:bottom w:val="none" w:sz="0" w:space="0" w:color="auto"/>
            <w:right w:val="none" w:sz="0" w:space="0" w:color="auto"/>
          </w:divBdr>
        </w:div>
        <w:div w:id="343288841">
          <w:marLeft w:val="0"/>
          <w:marRight w:val="0"/>
          <w:marTop w:val="0"/>
          <w:marBottom w:val="0"/>
          <w:divBdr>
            <w:top w:val="none" w:sz="0" w:space="0" w:color="auto"/>
            <w:left w:val="none" w:sz="0" w:space="0" w:color="auto"/>
            <w:bottom w:val="none" w:sz="0" w:space="0" w:color="auto"/>
            <w:right w:val="none" w:sz="0" w:space="0" w:color="auto"/>
          </w:divBdr>
        </w:div>
        <w:div w:id="1749427600">
          <w:marLeft w:val="0"/>
          <w:marRight w:val="0"/>
          <w:marTop w:val="0"/>
          <w:marBottom w:val="0"/>
          <w:divBdr>
            <w:top w:val="none" w:sz="0" w:space="0" w:color="auto"/>
            <w:left w:val="none" w:sz="0" w:space="0" w:color="auto"/>
            <w:bottom w:val="none" w:sz="0" w:space="0" w:color="auto"/>
            <w:right w:val="none" w:sz="0" w:space="0" w:color="auto"/>
          </w:divBdr>
        </w:div>
        <w:div w:id="498037003">
          <w:marLeft w:val="0"/>
          <w:marRight w:val="0"/>
          <w:marTop w:val="0"/>
          <w:marBottom w:val="0"/>
          <w:divBdr>
            <w:top w:val="none" w:sz="0" w:space="0" w:color="auto"/>
            <w:left w:val="none" w:sz="0" w:space="0" w:color="auto"/>
            <w:bottom w:val="none" w:sz="0" w:space="0" w:color="auto"/>
            <w:right w:val="none" w:sz="0" w:space="0" w:color="auto"/>
          </w:divBdr>
        </w:div>
        <w:div w:id="1564900977">
          <w:marLeft w:val="0"/>
          <w:marRight w:val="0"/>
          <w:marTop w:val="0"/>
          <w:marBottom w:val="0"/>
          <w:divBdr>
            <w:top w:val="none" w:sz="0" w:space="0" w:color="auto"/>
            <w:left w:val="none" w:sz="0" w:space="0" w:color="auto"/>
            <w:bottom w:val="none" w:sz="0" w:space="0" w:color="auto"/>
            <w:right w:val="none" w:sz="0" w:space="0" w:color="auto"/>
          </w:divBdr>
        </w:div>
        <w:div w:id="1829784316">
          <w:marLeft w:val="0"/>
          <w:marRight w:val="0"/>
          <w:marTop w:val="0"/>
          <w:marBottom w:val="0"/>
          <w:divBdr>
            <w:top w:val="none" w:sz="0" w:space="0" w:color="auto"/>
            <w:left w:val="none" w:sz="0" w:space="0" w:color="auto"/>
            <w:bottom w:val="none" w:sz="0" w:space="0" w:color="auto"/>
            <w:right w:val="none" w:sz="0" w:space="0" w:color="auto"/>
          </w:divBdr>
        </w:div>
        <w:div w:id="1083186765">
          <w:marLeft w:val="0"/>
          <w:marRight w:val="0"/>
          <w:marTop w:val="0"/>
          <w:marBottom w:val="0"/>
          <w:divBdr>
            <w:top w:val="none" w:sz="0" w:space="0" w:color="auto"/>
            <w:left w:val="none" w:sz="0" w:space="0" w:color="auto"/>
            <w:bottom w:val="none" w:sz="0" w:space="0" w:color="auto"/>
            <w:right w:val="none" w:sz="0" w:space="0" w:color="auto"/>
          </w:divBdr>
        </w:div>
        <w:div w:id="2033215258">
          <w:marLeft w:val="0"/>
          <w:marRight w:val="0"/>
          <w:marTop w:val="0"/>
          <w:marBottom w:val="0"/>
          <w:divBdr>
            <w:top w:val="none" w:sz="0" w:space="0" w:color="auto"/>
            <w:left w:val="none" w:sz="0" w:space="0" w:color="auto"/>
            <w:bottom w:val="none" w:sz="0" w:space="0" w:color="auto"/>
            <w:right w:val="none" w:sz="0" w:space="0" w:color="auto"/>
          </w:divBdr>
        </w:div>
        <w:div w:id="1845364759">
          <w:marLeft w:val="0"/>
          <w:marRight w:val="0"/>
          <w:marTop w:val="0"/>
          <w:marBottom w:val="0"/>
          <w:divBdr>
            <w:top w:val="none" w:sz="0" w:space="0" w:color="auto"/>
            <w:left w:val="none" w:sz="0" w:space="0" w:color="auto"/>
            <w:bottom w:val="none" w:sz="0" w:space="0" w:color="auto"/>
            <w:right w:val="none" w:sz="0" w:space="0" w:color="auto"/>
          </w:divBdr>
        </w:div>
        <w:div w:id="1746414722">
          <w:marLeft w:val="0"/>
          <w:marRight w:val="0"/>
          <w:marTop w:val="0"/>
          <w:marBottom w:val="0"/>
          <w:divBdr>
            <w:top w:val="none" w:sz="0" w:space="0" w:color="auto"/>
            <w:left w:val="none" w:sz="0" w:space="0" w:color="auto"/>
            <w:bottom w:val="none" w:sz="0" w:space="0" w:color="auto"/>
            <w:right w:val="none" w:sz="0" w:space="0" w:color="auto"/>
          </w:divBdr>
        </w:div>
        <w:div w:id="378819163">
          <w:marLeft w:val="0"/>
          <w:marRight w:val="0"/>
          <w:marTop w:val="0"/>
          <w:marBottom w:val="0"/>
          <w:divBdr>
            <w:top w:val="none" w:sz="0" w:space="0" w:color="auto"/>
            <w:left w:val="none" w:sz="0" w:space="0" w:color="auto"/>
            <w:bottom w:val="none" w:sz="0" w:space="0" w:color="auto"/>
            <w:right w:val="none" w:sz="0" w:space="0" w:color="auto"/>
          </w:divBdr>
        </w:div>
        <w:div w:id="150759301">
          <w:marLeft w:val="0"/>
          <w:marRight w:val="0"/>
          <w:marTop w:val="0"/>
          <w:marBottom w:val="0"/>
          <w:divBdr>
            <w:top w:val="none" w:sz="0" w:space="0" w:color="auto"/>
            <w:left w:val="none" w:sz="0" w:space="0" w:color="auto"/>
            <w:bottom w:val="none" w:sz="0" w:space="0" w:color="auto"/>
            <w:right w:val="none" w:sz="0" w:space="0" w:color="auto"/>
          </w:divBdr>
        </w:div>
        <w:div w:id="132216715">
          <w:marLeft w:val="0"/>
          <w:marRight w:val="0"/>
          <w:marTop w:val="0"/>
          <w:marBottom w:val="0"/>
          <w:divBdr>
            <w:top w:val="none" w:sz="0" w:space="0" w:color="auto"/>
            <w:left w:val="none" w:sz="0" w:space="0" w:color="auto"/>
            <w:bottom w:val="none" w:sz="0" w:space="0" w:color="auto"/>
            <w:right w:val="none" w:sz="0" w:space="0" w:color="auto"/>
          </w:divBdr>
        </w:div>
        <w:div w:id="1265650150">
          <w:marLeft w:val="0"/>
          <w:marRight w:val="0"/>
          <w:marTop w:val="0"/>
          <w:marBottom w:val="0"/>
          <w:divBdr>
            <w:top w:val="none" w:sz="0" w:space="0" w:color="auto"/>
            <w:left w:val="none" w:sz="0" w:space="0" w:color="auto"/>
            <w:bottom w:val="none" w:sz="0" w:space="0" w:color="auto"/>
            <w:right w:val="none" w:sz="0" w:space="0" w:color="auto"/>
          </w:divBdr>
        </w:div>
        <w:div w:id="698969651">
          <w:marLeft w:val="0"/>
          <w:marRight w:val="0"/>
          <w:marTop w:val="0"/>
          <w:marBottom w:val="0"/>
          <w:divBdr>
            <w:top w:val="none" w:sz="0" w:space="0" w:color="auto"/>
            <w:left w:val="none" w:sz="0" w:space="0" w:color="auto"/>
            <w:bottom w:val="none" w:sz="0" w:space="0" w:color="auto"/>
            <w:right w:val="none" w:sz="0" w:space="0" w:color="auto"/>
          </w:divBdr>
        </w:div>
      </w:divsChild>
    </w:div>
    <w:div w:id="1774934661">
      <w:bodyDiv w:val="1"/>
      <w:marLeft w:val="0"/>
      <w:marRight w:val="0"/>
      <w:marTop w:val="0"/>
      <w:marBottom w:val="0"/>
      <w:divBdr>
        <w:top w:val="none" w:sz="0" w:space="0" w:color="auto"/>
        <w:left w:val="none" w:sz="0" w:space="0" w:color="auto"/>
        <w:bottom w:val="none" w:sz="0" w:space="0" w:color="auto"/>
        <w:right w:val="none" w:sz="0" w:space="0" w:color="auto"/>
      </w:divBdr>
      <w:divsChild>
        <w:div w:id="1124613040">
          <w:marLeft w:val="0"/>
          <w:marRight w:val="0"/>
          <w:marTop w:val="0"/>
          <w:marBottom w:val="0"/>
          <w:divBdr>
            <w:top w:val="none" w:sz="0" w:space="0" w:color="auto"/>
            <w:left w:val="none" w:sz="0" w:space="0" w:color="auto"/>
            <w:bottom w:val="none" w:sz="0" w:space="0" w:color="auto"/>
            <w:right w:val="none" w:sz="0" w:space="0" w:color="auto"/>
          </w:divBdr>
        </w:div>
        <w:div w:id="2046054100">
          <w:marLeft w:val="0"/>
          <w:marRight w:val="0"/>
          <w:marTop w:val="0"/>
          <w:marBottom w:val="0"/>
          <w:divBdr>
            <w:top w:val="none" w:sz="0" w:space="0" w:color="auto"/>
            <w:left w:val="none" w:sz="0" w:space="0" w:color="auto"/>
            <w:bottom w:val="none" w:sz="0" w:space="0" w:color="auto"/>
            <w:right w:val="none" w:sz="0" w:space="0" w:color="auto"/>
          </w:divBdr>
        </w:div>
        <w:div w:id="1160805690">
          <w:marLeft w:val="0"/>
          <w:marRight w:val="0"/>
          <w:marTop w:val="0"/>
          <w:marBottom w:val="0"/>
          <w:divBdr>
            <w:top w:val="none" w:sz="0" w:space="0" w:color="auto"/>
            <w:left w:val="none" w:sz="0" w:space="0" w:color="auto"/>
            <w:bottom w:val="none" w:sz="0" w:space="0" w:color="auto"/>
            <w:right w:val="none" w:sz="0" w:space="0" w:color="auto"/>
          </w:divBdr>
        </w:div>
        <w:div w:id="1120958129">
          <w:marLeft w:val="0"/>
          <w:marRight w:val="0"/>
          <w:marTop w:val="0"/>
          <w:marBottom w:val="0"/>
          <w:divBdr>
            <w:top w:val="none" w:sz="0" w:space="0" w:color="auto"/>
            <w:left w:val="none" w:sz="0" w:space="0" w:color="auto"/>
            <w:bottom w:val="none" w:sz="0" w:space="0" w:color="auto"/>
            <w:right w:val="none" w:sz="0" w:space="0" w:color="auto"/>
          </w:divBdr>
        </w:div>
        <w:div w:id="514609681">
          <w:marLeft w:val="0"/>
          <w:marRight w:val="0"/>
          <w:marTop w:val="0"/>
          <w:marBottom w:val="0"/>
          <w:divBdr>
            <w:top w:val="none" w:sz="0" w:space="0" w:color="auto"/>
            <w:left w:val="none" w:sz="0" w:space="0" w:color="auto"/>
            <w:bottom w:val="none" w:sz="0" w:space="0" w:color="auto"/>
            <w:right w:val="none" w:sz="0" w:space="0" w:color="auto"/>
          </w:divBdr>
        </w:div>
        <w:div w:id="63308838">
          <w:marLeft w:val="0"/>
          <w:marRight w:val="0"/>
          <w:marTop w:val="0"/>
          <w:marBottom w:val="0"/>
          <w:divBdr>
            <w:top w:val="none" w:sz="0" w:space="0" w:color="auto"/>
            <w:left w:val="none" w:sz="0" w:space="0" w:color="auto"/>
            <w:bottom w:val="none" w:sz="0" w:space="0" w:color="auto"/>
            <w:right w:val="none" w:sz="0" w:space="0" w:color="auto"/>
          </w:divBdr>
        </w:div>
        <w:div w:id="1084765446">
          <w:marLeft w:val="0"/>
          <w:marRight w:val="0"/>
          <w:marTop w:val="0"/>
          <w:marBottom w:val="0"/>
          <w:divBdr>
            <w:top w:val="none" w:sz="0" w:space="0" w:color="auto"/>
            <w:left w:val="none" w:sz="0" w:space="0" w:color="auto"/>
            <w:bottom w:val="none" w:sz="0" w:space="0" w:color="auto"/>
            <w:right w:val="none" w:sz="0" w:space="0" w:color="auto"/>
          </w:divBdr>
        </w:div>
        <w:div w:id="784038411">
          <w:marLeft w:val="0"/>
          <w:marRight w:val="0"/>
          <w:marTop w:val="0"/>
          <w:marBottom w:val="0"/>
          <w:divBdr>
            <w:top w:val="none" w:sz="0" w:space="0" w:color="auto"/>
            <w:left w:val="none" w:sz="0" w:space="0" w:color="auto"/>
            <w:bottom w:val="none" w:sz="0" w:space="0" w:color="auto"/>
            <w:right w:val="none" w:sz="0" w:space="0" w:color="auto"/>
          </w:divBdr>
        </w:div>
        <w:div w:id="853112064">
          <w:marLeft w:val="0"/>
          <w:marRight w:val="0"/>
          <w:marTop w:val="0"/>
          <w:marBottom w:val="0"/>
          <w:divBdr>
            <w:top w:val="none" w:sz="0" w:space="0" w:color="auto"/>
            <w:left w:val="none" w:sz="0" w:space="0" w:color="auto"/>
            <w:bottom w:val="none" w:sz="0" w:space="0" w:color="auto"/>
            <w:right w:val="none" w:sz="0" w:space="0" w:color="auto"/>
          </w:divBdr>
        </w:div>
        <w:div w:id="933980503">
          <w:marLeft w:val="0"/>
          <w:marRight w:val="0"/>
          <w:marTop w:val="0"/>
          <w:marBottom w:val="0"/>
          <w:divBdr>
            <w:top w:val="none" w:sz="0" w:space="0" w:color="auto"/>
            <w:left w:val="none" w:sz="0" w:space="0" w:color="auto"/>
            <w:bottom w:val="none" w:sz="0" w:space="0" w:color="auto"/>
            <w:right w:val="none" w:sz="0" w:space="0" w:color="auto"/>
          </w:divBdr>
        </w:div>
        <w:div w:id="1653606859">
          <w:marLeft w:val="0"/>
          <w:marRight w:val="0"/>
          <w:marTop w:val="0"/>
          <w:marBottom w:val="0"/>
          <w:divBdr>
            <w:top w:val="none" w:sz="0" w:space="0" w:color="auto"/>
            <w:left w:val="none" w:sz="0" w:space="0" w:color="auto"/>
            <w:bottom w:val="none" w:sz="0" w:space="0" w:color="auto"/>
            <w:right w:val="none" w:sz="0" w:space="0" w:color="auto"/>
          </w:divBdr>
        </w:div>
        <w:div w:id="881017089">
          <w:marLeft w:val="0"/>
          <w:marRight w:val="0"/>
          <w:marTop w:val="0"/>
          <w:marBottom w:val="0"/>
          <w:divBdr>
            <w:top w:val="none" w:sz="0" w:space="0" w:color="auto"/>
            <w:left w:val="none" w:sz="0" w:space="0" w:color="auto"/>
            <w:bottom w:val="none" w:sz="0" w:space="0" w:color="auto"/>
            <w:right w:val="none" w:sz="0" w:space="0" w:color="auto"/>
          </w:divBdr>
        </w:div>
        <w:div w:id="1706171335">
          <w:marLeft w:val="0"/>
          <w:marRight w:val="0"/>
          <w:marTop w:val="0"/>
          <w:marBottom w:val="0"/>
          <w:divBdr>
            <w:top w:val="none" w:sz="0" w:space="0" w:color="auto"/>
            <w:left w:val="none" w:sz="0" w:space="0" w:color="auto"/>
            <w:bottom w:val="none" w:sz="0" w:space="0" w:color="auto"/>
            <w:right w:val="none" w:sz="0" w:space="0" w:color="auto"/>
          </w:divBdr>
        </w:div>
        <w:div w:id="951353175">
          <w:marLeft w:val="0"/>
          <w:marRight w:val="0"/>
          <w:marTop w:val="0"/>
          <w:marBottom w:val="0"/>
          <w:divBdr>
            <w:top w:val="none" w:sz="0" w:space="0" w:color="auto"/>
            <w:left w:val="none" w:sz="0" w:space="0" w:color="auto"/>
            <w:bottom w:val="none" w:sz="0" w:space="0" w:color="auto"/>
            <w:right w:val="none" w:sz="0" w:space="0" w:color="auto"/>
          </w:divBdr>
        </w:div>
        <w:div w:id="1372875613">
          <w:marLeft w:val="0"/>
          <w:marRight w:val="0"/>
          <w:marTop w:val="0"/>
          <w:marBottom w:val="0"/>
          <w:divBdr>
            <w:top w:val="none" w:sz="0" w:space="0" w:color="auto"/>
            <w:left w:val="none" w:sz="0" w:space="0" w:color="auto"/>
            <w:bottom w:val="none" w:sz="0" w:space="0" w:color="auto"/>
            <w:right w:val="none" w:sz="0" w:space="0" w:color="auto"/>
          </w:divBdr>
        </w:div>
        <w:div w:id="2022393377">
          <w:marLeft w:val="0"/>
          <w:marRight w:val="0"/>
          <w:marTop w:val="0"/>
          <w:marBottom w:val="0"/>
          <w:divBdr>
            <w:top w:val="none" w:sz="0" w:space="0" w:color="auto"/>
            <w:left w:val="none" w:sz="0" w:space="0" w:color="auto"/>
            <w:bottom w:val="none" w:sz="0" w:space="0" w:color="auto"/>
            <w:right w:val="none" w:sz="0" w:space="0" w:color="auto"/>
          </w:divBdr>
        </w:div>
      </w:divsChild>
    </w:div>
    <w:div w:id="2045448143">
      <w:bodyDiv w:val="1"/>
      <w:marLeft w:val="0"/>
      <w:marRight w:val="0"/>
      <w:marTop w:val="0"/>
      <w:marBottom w:val="0"/>
      <w:divBdr>
        <w:top w:val="none" w:sz="0" w:space="0" w:color="auto"/>
        <w:left w:val="none" w:sz="0" w:space="0" w:color="auto"/>
        <w:bottom w:val="none" w:sz="0" w:space="0" w:color="auto"/>
        <w:right w:val="none" w:sz="0" w:space="0" w:color="auto"/>
      </w:divBdr>
      <w:divsChild>
        <w:div w:id="175978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it.evergreen-ils.org/?p=contrib/pines/eg-debian.git;a=summar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ranchdistrictlibrary.org/professional/labels/" TargetMode="External"/><Relationship Id="rId4" Type="http://schemas.microsoft.com/office/2007/relationships/stylesWithEffects" Target="stylesWithEffects.xml"/><Relationship Id="rId9" Type="http://schemas.openxmlformats.org/officeDocument/2006/relationships/hyperlink" Target="http://georgialibraries.org/directories/pineslibdir.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9558-0419-4B52-899C-A9490081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 McCanna</dc:creator>
  <cp:lastModifiedBy>Terran McCanna</cp:lastModifiedBy>
  <cp:revision>2</cp:revision>
  <cp:lastPrinted>2015-08-28T18:49:00Z</cp:lastPrinted>
  <dcterms:created xsi:type="dcterms:W3CDTF">2015-09-14T16:10:00Z</dcterms:created>
  <dcterms:modified xsi:type="dcterms:W3CDTF">2015-09-14T16:10:00Z</dcterms:modified>
</cp:coreProperties>
</file>